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5C" w:rsidRPr="00247291" w:rsidRDefault="00B8725C" w:rsidP="00CD605B">
      <w:pPr>
        <w:pStyle w:val="berschrift1"/>
        <w:spacing w:before="0" w:line="312" w:lineRule="auto"/>
        <w:rPr>
          <w:color w:val="000000"/>
          <w:sz w:val="24"/>
          <w:szCs w:val="24"/>
          <w:lang w:val="de-AT"/>
        </w:rPr>
      </w:pPr>
    </w:p>
    <w:p w:rsidR="00966129" w:rsidRPr="00247291" w:rsidRDefault="002073A4" w:rsidP="00CD605B">
      <w:pPr>
        <w:spacing w:before="80" w:after="80" w:line="312" w:lineRule="auto"/>
        <w:rPr>
          <w:rFonts w:ascii="Arial" w:hAnsi="Arial" w:cs="Arial"/>
          <w:b/>
          <w:sz w:val="28"/>
          <w:szCs w:val="22"/>
          <w:u w:val="single"/>
        </w:rPr>
      </w:pPr>
      <w:r w:rsidRPr="00247291">
        <w:rPr>
          <w:rFonts w:ascii="Arial" w:hAnsi="Arial" w:cs="Arial"/>
          <w:b/>
          <w:sz w:val="28"/>
          <w:szCs w:val="22"/>
          <w:u w:val="single"/>
        </w:rPr>
        <w:t>Prim. Univ.-Prof. Dr. Meinhard Kneussl</w:t>
      </w:r>
    </w:p>
    <w:p w:rsidR="002073A4" w:rsidRPr="00B81354" w:rsidRDefault="002073A4" w:rsidP="00386180">
      <w:pPr>
        <w:spacing w:before="80" w:after="80" w:line="312" w:lineRule="auto"/>
        <w:rPr>
          <w:rFonts w:ascii="Arial" w:hAnsi="Arial" w:cs="Arial"/>
          <w:b/>
          <w:bCs/>
          <w:sz w:val="32"/>
          <w:szCs w:val="32"/>
        </w:rPr>
      </w:pPr>
      <w:r w:rsidRPr="00B81354">
        <w:rPr>
          <w:rFonts w:ascii="Arial" w:hAnsi="Arial" w:cs="Arial"/>
          <w:b/>
          <w:bCs/>
          <w:sz w:val="32"/>
          <w:szCs w:val="32"/>
        </w:rPr>
        <w:t xml:space="preserve">Tuberkulose </w:t>
      </w:r>
      <w:r w:rsidR="00386180" w:rsidRPr="00B81354">
        <w:rPr>
          <w:rFonts w:ascii="Arial" w:hAnsi="Arial" w:cs="Arial"/>
          <w:b/>
          <w:bCs/>
          <w:sz w:val="32"/>
          <w:szCs w:val="32"/>
        </w:rPr>
        <w:t xml:space="preserve">am Beginn des </w:t>
      </w:r>
      <w:r w:rsidR="002F60C1" w:rsidRPr="00B81354">
        <w:rPr>
          <w:rFonts w:ascii="Arial" w:hAnsi="Arial" w:cs="Arial"/>
          <w:b/>
          <w:bCs/>
          <w:sz w:val="32"/>
          <w:szCs w:val="32"/>
        </w:rPr>
        <w:t>21. Jahrhundert</w:t>
      </w:r>
      <w:r w:rsidR="00BF2C15" w:rsidRPr="00B81354">
        <w:rPr>
          <w:rFonts w:ascii="Arial" w:hAnsi="Arial" w:cs="Arial"/>
          <w:b/>
          <w:bCs/>
          <w:sz w:val="32"/>
          <w:szCs w:val="32"/>
        </w:rPr>
        <w:t>s</w:t>
      </w:r>
    </w:p>
    <w:p w:rsidR="00D32D41" w:rsidRPr="00247291" w:rsidRDefault="00D32D41" w:rsidP="00D32D41">
      <w:pPr>
        <w:spacing w:line="360" w:lineRule="auto"/>
        <w:rPr>
          <w:rFonts w:ascii="Arial" w:hAnsi="Arial" w:cs="Arial"/>
          <w:sz w:val="22"/>
          <w:szCs w:val="22"/>
        </w:rPr>
      </w:pPr>
      <w:r w:rsidRPr="00247291">
        <w:rPr>
          <w:rFonts w:ascii="Arial" w:hAnsi="Arial" w:cs="Arial"/>
          <w:sz w:val="22"/>
          <w:szCs w:val="22"/>
        </w:rPr>
        <w:t>V</w:t>
      </w:r>
      <w:r w:rsidR="002073A4" w:rsidRPr="00247291">
        <w:rPr>
          <w:rFonts w:ascii="Arial" w:hAnsi="Arial" w:cs="Arial"/>
          <w:sz w:val="22"/>
          <w:szCs w:val="22"/>
        </w:rPr>
        <w:t>or mehr als 130 Jahren</w:t>
      </w:r>
      <w:r w:rsidR="008249B2" w:rsidRPr="00247291">
        <w:rPr>
          <w:rFonts w:ascii="Arial" w:hAnsi="Arial" w:cs="Arial"/>
          <w:sz w:val="22"/>
          <w:szCs w:val="22"/>
        </w:rPr>
        <w:t>,</w:t>
      </w:r>
      <w:r w:rsidR="002073A4" w:rsidRPr="00247291">
        <w:rPr>
          <w:rFonts w:ascii="Arial" w:hAnsi="Arial" w:cs="Arial"/>
          <w:sz w:val="22"/>
          <w:szCs w:val="22"/>
        </w:rPr>
        <w:t xml:space="preserve"> </w:t>
      </w:r>
      <w:r w:rsidRPr="00247291">
        <w:rPr>
          <w:rFonts w:ascii="Arial" w:hAnsi="Arial" w:cs="Arial"/>
          <w:sz w:val="22"/>
          <w:szCs w:val="22"/>
        </w:rPr>
        <w:t xml:space="preserve">am 24. März 1882, </w:t>
      </w:r>
      <w:r w:rsidR="002073A4" w:rsidRPr="00247291">
        <w:rPr>
          <w:rFonts w:ascii="Arial" w:hAnsi="Arial" w:cs="Arial"/>
          <w:sz w:val="22"/>
          <w:szCs w:val="22"/>
        </w:rPr>
        <w:t xml:space="preserve">hat Robert Koch in Berlin die Entdeckung des Mykobakteriums </w:t>
      </w:r>
      <w:proofErr w:type="spellStart"/>
      <w:r w:rsidR="002073A4" w:rsidRPr="00247291">
        <w:rPr>
          <w:rFonts w:ascii="Arial" w:hAnsi="Arial" w:cs="Arial"/>
          <w:sz w:val="22"/>
          <w:szCs w:val="22"/>
        </w:rPr>
        <w:t>tuberculosis</w:t>
      </w:r>
      <w:proofErr w:type="spellEnd"/>
      <w:r w:rsidR="002073A4" w:rsidRPr="00247291">
        <w:rPr>
          <w:rFonts w:ascii="Arial" w:hAnsi="Arial" w:cs="Arial"/>
          <w:sz w:val="22"/>
          <w:szCs w:val="22"/>
        </w:rPr>
        <w:t xml:space="preserve"> als Erreger der Tuberkulose bekanntgegeben. </w:t>
      </w:r>
      <w:r w:rsidRPr="00247291">
        <w:rPr>
          <w:rFonts w:ascii="Arial" w:hAnsi="Arial" w:cs="Arial"/>
          <w:sz w:val="22"/>
          <w:szCs w:val="22"/>
        </w:rPr>
        <w:t>D</w:t>
      </w:r>
      <w:r w:rsidR="002073A4" w:rsidRPr="00247291">
        <w:rPr>
          <w:rFonts w:ascii="Arial" w:hAnsi="Arial" w:cs="Arial"/>
          <w:sz w:val="22"/>
          <w:szCs w:val="22"/>
        </w:rPr>
        <w:t xml:space="preserve">ieser Tag </w:t>
      </w:r>
      <w:r w:rsidRPr="00247291">
        <w:rPr>
          <w:rFonts w:ascii="Arial" w:hAnsi="Arial" w:cs="Arial"/>
          <w:sz w:val="22"/>
          <w:szCs w:val="22"/>
        </w:rPr>
        <w:t xml:space="preserve">wird seit 1982 </w:t>
      </w:r>
      <w:r w:rsidR="002073A4" w:rsidRPr="00247291">
        <w:rPr>
          <w:rFonts w:ascii="Arial" w:hAnsi="Arial" w:cs="Arial"/>
          <w:sz w:val="22"/>
          <w:szCs w:val="22"/>
        </w:rPr>
        <w:t xml:space="preserve">von der </w:t>
      </w:r>
      <w:r w:rsidR="002073A4" w:rsidRPr="00247291">
        <w:rPr>
          <w:rFonts w:ascii="Arial" w:hAnsi="Arial" w:cs="Arial"/>
          <w:b/>
          <w:sz w:val="22"/>
          <w:szCs w:val="22"/>
        </w:rPr>
        <w:t>I</w:t>
      </w:r>
      <w:r w:rsidR="002073A4" w:rsidRPr="00247291">
        <w:rPr>
          <w:rFonts w:ascii="Arial" w:hAnsi="Arial" w:cs="Arial"/>
          <w:sz w:val="22"/>
          <w:szCs w:val="22"/>
        </w:rPr>
        <w:t xml:space="preserve">nternational </w:t>
      </w:r>
      <w:r w:rsidR="002073A4" w:rsidRPr="00247291">
        <w:rPr>
          <w:rFonts w:ascii="Arial" w:hAnsi="Arial" w:cs="Arial"/>
          <w:b/>
          <w:sz w:val="22"/>
          <w:szCs w:val="22"/>
        </w:rPr>
        <w:t>U</w:t>
      </w:r>
      <w:r w:rsidR="002073A4" w:rsidRPr="00247291">
        <w:rPr>
          <w:rFonts w:ascii="Arial" w:hAnsi="Arial" w:cs="Arial"/>
          <w:sz w:val="22"/>
          <w:szCs w:val="22"/>
        </w:rPr>
        <w:t>nion</w:t>
      </w:r>
      <w:r w:rsidR="006E0944" w:rsidRPr="00247291">
        <w:rPr>
          <w:rFonts w:ascii="Arial" w:hAnsi="Arial" w:cs="Arial"/>
          <w:sz w:val="22"/>
          <w:szCs w:val="22"/>
        </w:rPr>
        <w:t xml:space="preserve"> </w:t>
      </w:r>
      <w:proofErr w:type="spellStart"/>
      <w:r w:rsidR="006E0944" w:rsidRPr="00247291">
        <w:rPr>
          <w:rFonts w:ascii="Arial" w:hAnsi="Arial" w:cs="Arial"/>
          <w:b/>
          <w:sz w:val="22"/>
          <w:szCs w:val="22"/>
        </w:rPr>
        <w:t>A</w:t>
      </w:r>
      <w:r w:rsidR="006E0944" w:rsidRPr="00247291">
        <w:rPr>
          <w:rFonts w:ascii="Arial" w:hAnsi="Arial" w:cs="Arial"/>
          <w:sz w:val="22"/>
          <w:szCs w:val="22"/>
        </w:rPr>
        <w:t>gainst</w:t>
      </w:r>
      <w:proofErr w:type="spellEnd"/>
      <w:r w:rsidR="006E0944" w:rsidRPr="00247291">
        <w:rPr>
          <w:rFonts w:ascii="Arial" w:hAnsi="Arial" w:cs="Arial"/>
          <w:sz w:val="22"/>
          <w:szCs w:val="22"/>
        </w:rPr>
        <w:t xml:space="preserve"> </w:t>
      </w:r>
      <w:proofErr w:type="spellStart"/>
      <w:r w:rsidR="006E0944" w:rsidRPr="00247291">
        <w:rPr>
          <w:rFonts w:ascii="Arial" w:hAnsi="Arial" w:cs="Arial"/>
          <w:b/>
          <w:sz w:val="22"/>
          <w:szCs w:val="22"/>
        </w:rPr>
        <w:t>T</w:t>
      </w:r>
      <w:r w:rsidR="006E0944" w:rsidRPr="00247291">
        <w:rPr>
          <w:rFonts w:ascii="Arial" w:hAnsi="Arial" w:cs="Arial"/>
          <w:sz w:val="22"/>
          <w:szCs w:val="22"/>
        </w:rPr>
        <w:t>uberculosis</w:t>
      </w:r>
      <w:proofErr w:type="spellEnd"/>
      <w:r w:rsidR="006E0944" w:rsidRPr="00247291">
        <w:rPr>
          <w:rFonts w:ascii="Arial" w:hAnsi="Arial" w:cs="Arial"/>
          <w:sz w:val="22"/>
          <w:szCs w:val="22"/>
        </w:rPr>
        <w:t xml:space="preserve"> </w:t>
      </w:r>
      <w:proofErr w:type="spellStart"/>
      <w:r w:rsidR="006E0944" w:rsidRPr="00247291">
        <w:rPr>
          <w:rFonts w:ascii="Arial" w:hAnsi="Arial" w:cs="Arial"/>
          <w:sz w:val="22"/>
          <w:szCs w:val="22"/>
        </w:rPr>
        <w:t>and</w:t>
      </w:r>
      <w:proofErr w:type="spellEnd"/>
      <w:r w:rsidR="006E0944" w:rsidRPr="00247291">
        <w:rPr>
          <w:rFonts w:ascii="Arial" w:hAnsi="Arial" w:cs="Arial"/>
          <w:sz w:val="22"/>
          <w:szCs w:val="22"/>
        </w:rPr>
        <w:t xml:space="preserve"> </w:t>
      </w:r>
      <w:r w:rsidR="006E0944" w:rsidRPr="00247291">
        <w:rPr>
          <w:rFonts w:ascii="Arial" w:hAnsi="Arial" w:cs="Arial"/>
          <w:b/>
          <w:sz w:val="22"/>
          <w:szCs w:val="22"/>
        </w:rPr>
        <w:t>L</w:t>
      </w:r>
      <w:r w:rsidR="006E0944" w:rsidRPr="00247291">
        <w:rPr>
          <w:rFonts w:ascii="Arial" w:hAnsi="Arial" w:cs="Arial"/>
          <w:sz w:val="22"/>
          <w:szCs w:val="22"/>
        </w:rPr>
        <w:t xml:space="preserve">ung </w:t>
      </w:r>
      <w:proofErr w:type="spellStart"/>
      <w:r w:rsidR="006E0944" w:rsidRPr="00247291">
        <w:rPr>
          <w:rFonts w:ascii="Arial" w:hAnsi="Arial" w:cs="Arial"/>
          <w:b/>
          <w:sz w:val="22"/>
          <w:szCs w:val="22"/>
        </w:rPr>
        <w:t>D</w:t>
      </w:r>
      <w:r w:rsidR="002073A4" w:rsidRPr="00247291">
        <w:rPr>
          <w:rFonts w:ascii="Arial" w:hAnsi="Arial" w:cs="Arial"/>
          <w:sz w:val="22"/>
          <w:szCs w:val="22"/>
        </w:rPr>
        <w:t>iseases</w:t>
      </w:r>
      <w:proofErr w:type="spellEnd"/>
      <w:r w:rsidR="002073A4" w:rsidRPr="00247291">
        <w:rPr>
          <w:rFonts w:ascii="Arial" w:hAnsi="Arial" w:cs="Arial"/>
          <w:sz w:val="22"/>
          <w:szCs w:val="22"/>
        </w:rPr>
        <w:t xml:space="preserve"> (IUATLD), der internationalen Tuberkulose-Union und seit 1996 auch von der Weltgesundheits-Organisation (WHO) als </w:t>
      </w:r>
      <w:r w:rsidR="002073A4" w:rsidRPr="00247291">
        <w:rPr>
          <w:rFonts w:ascii="Arial" w:hAnsi="Arial" w:cs="Arial"/>
          <w:b/>
          <w:sz w:val="22"/>
          <w:szCs w:val="22"/>
        </w:rPr>
        <w:t>Welttuberkulosetag</w:t>
      </w:r>
      <w:r w:rsidR="002073A4" w:rsidRPr="00247291">
        <w:rPr>
          <w:rFonts w:ascii="Arial" w:hAnsi="Arial" w:cs="Arial"/>
          <w:sz w:val="22"/>
          <w:szCs w:val="22"/>
        </w:rPr>
        <w:t xml:space="preserve"> begangen. </w:t>
      </w:r>
    </w:p>
    <w:p w:rsidR="00D32D41" w:rsidRPr="00247291" w:rsidRDefault="00D32D41" w:rsidP="002F60C1">
      <w:pPr>
        <w:spacing w:before="160" w:line="360" w:lineRule="auto"/>
        <w:rPr>
          <w:rFonts w:ascii="Arial" w:hAnsi="Arial" w:cs="Arial"/>
          <w:b/>
          <w:sz w:val="22"/>
          <w:szCs w:val="22"/>
          <w:lang w:eastAsia="en-US"/>
        </w:rPr>
      </w:pPr>
      <w:r w:rsidRPr="00247291">
        <w:rPr>
          <w:rFonts w:ascii="Arial" w:hAnsi="Arial" w:cs="Arial"/>
          <w:b/>
          <w:sz w:val="22"/>
          <w:szCs w:val="22"/>
          <w:lang w:eastAsia="en-US"/>
        </w:rPr>
        <w:t>Tuberkulose – ein weltweites Problem</w:t>
      </w:r>
    </w:p>
    <w:p w:rsidR="00D32D41" w:rsidRPr="00247291" w:rsidRDefault="00D32D41" w:rsidP="00D32D41">
      <w:pPr>
        <w:spacing w:line="360" w:lineRule="auto"/>
        <w:rPr>
          <w:rFonts w:ascii="Arial" w:hAnsi="Arial" w:cs="Arial"/>
          <w:sz w:val="22"/>
          <w:szCs w:val="22"/>
          <w:lang w:eastAsia="en-US"/>
        </w:rPr>
      </w:pPr>
      <w:r w:rsidRPr="00247291">
        <w:rPr>
          <w:rFonts w:ascii="Arial" w:hAnsi="Arial" w:cs="Arial"/>
          <w:sz w:val="22"/>
          <w:szCs w:val="22"/>
          <w:lang w:eastAsia="en-US"/>
        </w:rPr>
        <w:t xml:space="preserve">An diesem Tag soll daran erinnert werden, </w:t>
      </w:r>
      <w:r w:rsidR="00BD0079" w:rsidRPr="00247291">
        <w:rPr>
          <w:rFonts w:ascii="Arial" w:hAnsi="Arial" w:cs="Arial"/>
          <w:sz w:val="22"/>
          <w:szCs w:val="22"/>
          <w:lang w:eastAsia="en-US"/>
        </w:rPr>
        <w:t xml:space="preserve">dass </w:t>
      </w:r>
      <w:r w:rsidRPr="00247291">
        <w:rPr>
          <w:rFonts w:ascii="Arial" w:hAnsi="Arial" w:cs="Arial"/>
          <w:sz w:val="22"/>
          <w:szCs w:val="22"/>
          <w:lang w:eastAsia="en-US"/>
        </w:rPr>
        <w:t xml:space="preserve">Tuberkulose nach wie vor weltweit eine der gefährlichsten Infektionskrankheiten ist. Laut Weltgesundheitsorganisation (WHO) erkrankten 2015 weltweit 10,4 Millionen Menschen an TBC, 1,8 Millionen Menschen verstarben daran. </w:t>
      </w:r>
    </w:p>
    <w:p w:rsidR="00D32D41" w:rsidRPr="00247291" w:rsidRDefault="00D32D41" w:rsidP="00D32D41">
      <w:pPr>
        <w:spacing w:line="360" w:lineRule="auto"/>
        <w:rPr>
          <w:rFonts w:ascii="Arial" w:hAnsi="Arial" w:cs="Arial"/>
          <w:sz w:val="22"/>
          <w:szCs w:val="22"/>
          <w:lang w:eastAsia="en-US"/>
        </w:rPr>
      </w:pPr>
      <w:r w:rsidRPr="00247291">
        <w:rPr>
          <w:rFonts w:ascii="Arial" w:hAnsi="Arial" w:cs="Arial"/>
          <w:sz w:val="22"/>
          <w:szCs w:val="22"/>
          <w:lang w:eastAsia="en-US"/>
        </w:rPr>
        <w:t xml:space="preserve">Ein Großteil der TBC-Erkrankungs- und Todesfälle betrifft Entwicklungs- und Schwellenländer und -regionen wie Indien, Asien, Afrika, China oder Osteuropa. Noch immer gilt Tuberkulose als Erkrankung der Armen. Wie wichtig ein gezieltes Vorgehen gegen Tuberkulose </w:t>
      </w:r>
      <w:r w:rsidR="00BD0079" w:rsidRPr="00247291">
        <w:rPr>
          <w:rFonts w:ascii="Arial" w:hAnsi="Arial" w:cs="Arial"/>
          <w:sz w:val="22"/>
          <w:szCs w:val="22"/>
          <w:lang w:eastAsia="en-US"/>
        </w:rPr>
        <w:t xml:space="preserve">ist, </w:t>
      </w:r>
      <w:r w:rsidRPr="00247291">
        <w:rPr>
          <w:rFonts w:ascii="Arial" w:hAnsi="Arial" w:cs="Arial"/>
          <w:sz w:val="22"/>
          <w:szCs w:val="22"/>
          <w:lang w:eastAsia="en-US"/>
        </w:rPr>
        <w:t xml:space="preserve">lässt sich an folgenden Zahlen ablesen: Geschätzte 49 Millionen Menschenleben konnten durch Diagnose und Therapie der Tuberkulose in den Jahren zwischen 2000 und 2015 gerettet werden. </w:t>
      </w:r>
      <w:r w:rsidR="00BD0079" w:rsidRPr="00247291">
        <w:rPr>
          <w:rFonts w:ascii="Arial" w:hAnsi="Arial" w:cs="Arial"/>
          <w:sz w:val="22"/>
          <w:szCs w:val="22"/>
          <w:lang w:eastAsia="en-US"/>
        </w:rPr>
        <w:t>A</w:t>
      </w:r>
      <w:r w:rsidRPr="00247291">
        <w:rPr>
          <w:rFonts w:ascii="Arial" w:hAnsi="Arial" w:cs="Arial"/>
          <w:sz w:val="22"/>
          <w:szCs w:val="22"/>
          <w:lang w:eastAsia="en-US"/>
        </w:rPr>
        <w:t>uch in Österreich treten Jahr für Jahr Tuberkulosefälle auf und müssen ernst genommen werden.</w:t>
      </w:r>
    </w:p>
    <w:p w:rsidR="002F60C1" w:rsidRPr="00247291" w:rsidRDefault="002F60C1" w:rsidP="002F60C1">
      <w:pPr>
        <w:spacing w:before="160" w:line="360" w:lineRule="auto"/>
        <w:rPr>
          <w:rFonts w:ascii="Arial" w:hAnsi="Arial" w:cs="Arial"/>
          <w:b/>
          <w:sz w:val="22"/>
          <w:szCs w:val="22"/>
          <w:lang w:eastAsia="en-US"/>
        </w:rPr>
      </w:pPr>
      <w:r w:rsidRPr="00247291">
        <w:rPr>
          <w:rFonts w:ascii="Arial" w:hAnsi="Arial" w:cs="Arial"/>
          <w:b/>
          <w:sz w:val="22"/>
          <w:szCs w:val="22"/>
          <w:lang w:eastAsia="en-US"/>
        </w:rPr>
        <w:t>Latente und aktive TBC</w:t>
      </w:r>
    </w:p>
    <w:p w:rsidR="00D32D41" w:rsidRPr="00247291" w:rsidRDefault="00D32D41" w:rsidP="00D32D41">
      <w:pPr>
        <w:spacing w:line="360" w:lineRule="auto"/>
        <w:rPr>
          <w:rFonts w:ascii="Arial" w:hAnsi="Arial" w:cs="Arial"/>
          <w:sz w:val="22"/>
          <w:szCs w:val="22"/>
          <w:lang w:eastAsia="en-US"/>
        </w:rPr>
      </w:pPr>
      <w:r w:rsidRPr="00247291">
        <w:rPr>
          <w:rFonts w:ascii="Arial" w:hAnsi="Arial" w:cs="Arial"/>
          <w:sz w:val="22"/>
          <w:szCs w:val="22"/>
          <w:lang w:eastAsia="en-US"/>
        </w:rPr>
        <w:t xml:space="preserve">Tuberkulose wird durch Mykobakterien (zumeist </w:t>
      </w:r>
      <w:proofErr w:type="spellStart"/>
      <w:r w:rsidRPr="00247291">
        <w:rPr>
          <w:rFonts w:ascii="Arial" w:hAnsi="Arial" w:cs="Arial"/>
          <w:sz w:val="22"/>
          <w:szCs w:val="22"/>
          <w:lang w:eastAsia="en-US"/>
        </w:rPr>
        <w:t>Mycobacterium</w:t>
      </w:r>
      <w:proofErr w:type="spellEnd"/>
      <w:r w:rsidRPr="00247291">
        <w:rPr>
          <w:rFonts w:ascii="Arial" w:hAnsi="Arial" w:cs="Arial"/>
          <w:sz w:val="22"/>
          <w:szCs w:val="22"/>
          <w:lang w:eastAsia="en-US"/>
        </w:rPr>
        <w:t xml:space="preserve"> </w:t>
      </w:r>
      <w:proofErr w:type="spellStart"/>
      <w:r w:rsidRPr="00247291">
        <w:rPr>
          <w:rFonts w:ascii="Arial" w:hAnsi="Arial" w:cs="Arial"/>
          <w:sz w:val="22"/>
          <w:szCs w:val="22"/>
          <w:lang w:eastAsia="en-US"/>
        </w:rPr>
        <w:t>tuberculosis</w:t>
      </w:r>
      <w:proofErr w:type="spellEnd"/>
      <w:r w:rsidRPr="00247291">
        <w:rPr>
          <w:rFonts w:ascii="Arial" w:hAnsi="Arial" w:cs="Arial"/>
          <w:sz w:val="22"/>
          <w:szCs w:val="22"/>
          <w:lang w:eastAsia="en-US"/>
        </w:rPr>
        <w:t xml:space="preserve">) in Form einer Tröpfcheninfektion wie Husten oder Niesen übertragen. Sie manifestiert sich deshalb zumeist in der Lunge (Lungentuberkulose), kann jedoch prinzipiell jedes Organ oder Gewebe (Organtuberkulose) betreffen. „Ob der menschliche Körper eine Infektion abwehren kann oder ob es zu einer Erkrankung kommt, ist von verschiedenen Faktoren wie Ernährungszustand oder Immunstatus abhängig. Kann das Immunsystem den Erreger nicht vollständig aus dem Körper entfernen, können sich Mykobakterien abkapseln und </w:t>
      </w:r>
      <w:r w:rsidR="00BD0079" w:rsidRPr="00247291">
        <w:rPr>
          <w:rFonts w:ascii="Arial" w:hAnsi="Arial" w:cs="Arial"/>
          <w:sz w:val="22"/>
          <w:szCs w:val="22"/>
          <w:lang w:eastAsia="en-US"/>
        </w:rPr>
        <w:t xml:space="preserve">sich zwar </w:t>
      </w:r>
      <w:r w:rsidRPr="00247291">
        <w:rPr>
          <w:rFonts w:ascii="Arial" w:hAnsi="Arial" w:cs="Arial"/>
          <w:sz w:val="22"/>
          <w:szCs w:val="22"/>
          <w:lang w:eastAsia="en-US"/>
        </w:rPr>
        <w:t>nicht weiter ausbreiten</w:t>
      </w:r>
      <w:r w:rsidR="00A72CDD" w:rsidRPr="00247291">
        <w:rPr>
          <w:rFonts w:ascii="Arial" w:hAnsi="Arial" w:cs="Arial"/>
          <w:sz w:val="22"/>
          <w:szCs w:val="22"/>
          <w:lang w:eastAsia="en-US"/>
        </w:rPr>
        <w:t>,</w:t>
      </w:r>
      <w:r w:rsidR="00BD0079" w:rsidRPr="00247291">
        <w:rPr>
          <w:rFonts w:ascii="Arial" w:hAnsi="Arial" w:cs="Arial"/>
          <w:sz w:val="22"/>
          <w:szCs w:val="22"/>
          <w:lang w:eastAsia="en-US"/>
        </w:rPr>
        <w:t xml:space="preserve"> aber jahrelang überleben</w:t>
      </w:r>
      <w:r w:rsidRPr="00247291">
        <w:rPr>
          <w:rFonts w:ascii="Arial" w:hAnsi="Arial" w:cs="Arial"/>
          <w:sz w:val="22"/>
          <w:szCs w:val="22"/>
          <w:lang w:eastAsia="en-US"/>
        </w:rPr>
        <w:t xml:space="preserve">; man spricht von latenter TBC“, so </w:t>
      </w:r>
      <w:r w:rsidR="00BD0079" w:rsidRPr="00247291">
        <w:rPr>
          <w:rFonts w:ascii="Arial" w:hAnsi="Arial" w:cs="Arial"/>
          <w:sz w:val="22"/>
          <w:szCs w:val="22"/>
          <w:lang w:eastAsia="en-US"/>
        </w:rPr>
        <w:t xml:space="preserve">Prim. </w:t>
      </w:r>
      <w:r w:rsidRPr="00247291">
        <w:rPr>
          <w:rFonts w:ascii="Arial" w:hAnsi="Arial" w:cs="Arial"/>
          <w:sz w:val="22"/>
          <w:szCs w:val="22"/>
          <w:lang w:eastAsia="en-US"/>
        </w:rPr>
        <w:t xml:space="preserve">Univ.-Prof. Dr. Meinhard Kneussl, Präsident der Österreichischen Gesellschaft für </w:t>
      </w:r>
      <w:r w:rsidRPr="00247291">
        <w:rPr>
          <w:rFonts w:ascii="Arial" w:hAnsi="Arial" w:cs="Arial"/>
          <w:sz w:val="22"/>
          <w:szCs w:val="22"/>
          <w:lang w:eastAsia="en-US"/>
        </w:rPr>
        <w:lastRenderedPageBreak/>
        <w:t xml:space="preserve">Pneumologie (ÖGP): „Dies betrifft rund ein Drittel der Weltbevölkerung. Die Betroffenen haben keinerlei Beschwerden. Erst </w:t>
      </w:r>
      <w:r w:rsidR="00BD0079" w:rsidRPr="00247291">
        <w:rPr>
          <w:rFonts w:ascii="Arial" w:hAnsi="Arial" w:cs="Arial"/>
          <w:sz w:val="22"/>
          <w:szCs w:val="22"/>
          <w:lang w:eastAsia="en-US"/>
        </w:rPr>
        <w:t xml:space="preserve">bei einer </w:t>
      </w:r>
      <w:r w:rsidRPr="00247291">
        <w:rPr>
          <w:rFonts w:ascii="Arial" w:hAnsi="Arial" w:cs="Arial"/>
          <w:sz w:val="22"/>
          <w:szCs w:val="22"/>
          <w:lang w:eastAsia="en-US"/>
        </w:rPr>
        <w:t xml:space="preserve">Schwächung des Immunsystems – oft erst nach Jahren – kann es zu einer Aktivierung der Erkrankung kommen (aktive TBC).“ </w:t>
      </w:r>
    </w:p>
    <w:p w:rsidR="00D32D41" w:rsidRPr="00247291" w:rsidRDefault="00D32D41" w:rsidP="00D32D41">
      <w:pPr>
        <w:spacing w:before="160" w:line="360" w:lineRule="auto"/>
        <w:rPr>
          <w:rFonts w:ascii="Arial" w:hAnsi="Arial" w:cs="Arial"/>
          <w:b/>
          <w:sz w:val="22"/>
          <w:szCs w:val="22"/>
          <w:lang w:eastAsia="en-US"/>
        </w:rPr>
      </w:pPr>
      <w:r w:rsidRPr="00247291">
        <w:rPr>
          <w:rFonts w:ascii="Arial" w:hAnsi="Arial" w:cs="Arial"/>
          <w:b/>
          <w:sz w:val="22"/>
          <w:szCs w:val="22"/>
          <w:lang w:eastAsia="en-US"/>
        </w:rPr>
        <w:t>TBC nicht immer leicht zu erkennen</w:t>
      </w:r>
    </w:p>
    <w:p w:rsidR="00D32D41" w:rsidRPr="00247291" w:rsidRDefault="00D32D41" w:rsidP="002F60C1">
      <w:pPr>
        <w:spacing w:line="360" w:lineRule="auto"/>
        <w:rPr>
          <w:rFonts w:ascii="Arial" w:hAnsi="Arial" w:cs="Arial"/>
          <w:sz w:val="22"/>
          <w:szCs w:val="22"/>
          <w:lang w:eastAsia="en-US"/>
        </w:rPr>
      </w:pPr>
      <w:r w:rsidRPr="00247291">
        <w:rPr>
          <w:rFonts w:ascii="Arial" w:hAnsi="Arial" w:cs="Arial"/>
          <w:sz w:val="22"/>
          <w:szCs w:val="22"/>
          <w:lang w:eastAsia="en-US"/>
        </w:rPr>
        <w:t xml:space="preserve">Kneussl: „Die Erkrankungssymptome sind häufig unspezifisch: Husten, Nachtschweiß, Fieber, Gewichtsverlust. Gelegentlich </w:t>
      </w:r>
      <w:r w:rsidR="00BD0079" w:rsidRPr="00247291">
        <w:rPr>
          <w:rFonts w:ascii="Arial" w:hAnsi="Arial" w:cs="Arial"/>
          <w:sz w:val="22"/>
          <w:szCs w:val="22"/>
          <w:lang w:eastAsia="en-US"/>
        </w:rPr>
        <w:t xml:space="preserve">tritt </w:t>
      </w:r>
      <w:r w:rsidRPr="00247291">
        <w:rPr>
          <w:rFonts w:ascii="Arial" w:hAnsi="Arial" w:cs="Arial"/>
          <w:sz w:val="22"/>
          <w:szCs w:val="22"/>
          <w:lang w:eastAsia="en-US"/>
        </w:rPr>
        <w:t>auch Bluthusten</w:t>
      </w:r>
      <w:r w:rsidR="00BD0079" w:rsidRPr="00247291">
        <w:rPr>
          <w:rFonts w:ascii="Arial" w:hAnsi="Arial" w:cs="Arial"/>
          <w:sz w:val="22"/>
          <w:szCs w:val="22"/>
          <w:lang w:eastAsia="en-US"/>
        </w:rPr>
        <w:t xml:space="preserve"> auf</w:t>
      </w:r>
      <w:r w:rsidRPr="00247291">
        <w:rPr>
          <w:rFonts w:ascii="Arial" w:hAnsi="Arial" w:cs="Arial"/>
          <w:sz w:val="22"/>
          <w:szCs w:val="22"/>
          <w:lang w:eastAsia="en-US"/>
        </w:rPr>
        <w:t xml:space="preserve">. Bei anhaltendem Husten und zunehmender körperlicher Schwäche sollte deshalb unbedingt ein Lungenfacharzt aufgesucht werden.“ Häufig können bereits mit Hilfe eines Lungenröntgens der Verdacht erhärtet und weitere Schritte eingeleitet werden. </w:t>
      </w:r>
      <w:r w:rsidR="00415FD5" w:rsidRPr="00247291">
        <w:rPr>
          <w:rFonts w:ascii="Arial" w:hAnsi="Arial" w:cs="Arial"/>
          <w:sz w:val="22"/>
          <w:szCs w:val="22"/>
          <w:lang w:eastAsia="en-US"/>
        </w:rPr>
        <w:t xml:space="preserve">Rasches Handeln ist bei der </w:t>
      </w:r>
      <w:r w:rsidR="00BD0079" w:rsidRPr="00247291">
        <w:rPr>
          <w:rFonts w:ascii="Arial" w:hAnsi="Arial" w:cs="Arial"/>
          <w:sz w:val="22"/>
          <w:szCs w:val="22"/>
          <w:lang w:eastAsia="en-US"/>
        </w:rPr>
        <w:t xml:space="preserve">sogenannten offenen Tuberkulose </w:t>
      </w:r>
      <w:r w:rsidR="00415FD5" w:rsidRPr="00247291">
        <w:rPr>
          <w:rFonts w:ascii="Arial" w:hAnsi="Arial" w:cs="Arial"/>
          <w:sz w:val="22"/>
          <w:szCs w:val="22"/>
          <w:lang w:eastAsia="en-US"/>
        </w:rPr>
        <w:t xml:space="preserve">angesagt: </w:t>
      </w:r>
      <w:r w:rsidRPr="00247291">
        <w:rPr>
          <w:rFonts w:ascii="Arial" w:hAnsi="Arial" w:cs="Arial"/>
          <w:sz w:val="22"/>
          <w:szCs w:val="22"/>
          <w:lang w:eastAsia="en-US"/>
        </w:rPr>
        <w:t xml:space="preserve">Gelingt im Rahmen von </w:t>
      </w:r>
      <w:proofErr w:type="spellStart"/>
      <w:r w:rsidRPr="00247291">
        <w:rPr>
          <w:rFonts w:ascii="Arial" w:hAnsi="Arial" w:cs="Arial"/>
          <w:sz w:val="22"/>
          <w:szCs w:val="22"/>
          <w:lang w:eastAsia="en-US"/>
        </w:rPr>
        <w:t>Sputumproben</w:t>
      </w:r>
      <w:proofErr w:type="spellEnd"/>
      <w:r w:rsidRPr="00247291">
        <w:rPr>
          <w:rFonts w:ascii="Arial" w:hAnsi="Arial" w:cs="Arial"/>
          <w:sz w:val="22"/>
          <w:szCs w:val="22"/>
          <w:lang w:eastAsia="en-US"/>
        </w:rPr>
        <w:t xml:space="preserve"> (Auswurf) der direkte Erregernachweis, </w:t>
      </w:r>
      <w:r w:rsidR="00415FD5" w:rsidRPr="00247291">
        <w:rPr>
          <w:rFonts w:ascii="Arial" w:hAnsi="Arial" w:cs="Arial"/>
          <w:sz w:val="22"/>
          <w:szCs w:val="22"/>
          <w:lang w:eastAsia="en-US"/>
        </w:rPr>
        <w:t xml:space="preserve">spricht man von </w:t>
      </w:r>
      <w:r w:rsidRPr="00247291">
        <w:rPr>
          <w:rFonts w:ascii="Arial" w:hAnsi="Arial" w:cs="Arial"/>
          <w:sz w:val="22"/>
          <w:szCs w:val="22"/>
          <w:lang w:eastAsia="en-US"/>
        </w:rPr>
        <w:t>offene</w:t>
      </w:r>
      <w:r w:rsidR="00415FD5" w:rsidRPr="00247291">
        <w:rPr>
          <w:rFonts w:ascii="Arial" w:hAnsi="Arial" w:cs="Arial"/>
          <w:sz w:val="22"/>
          <w:szCs w:val="22"/>
          <w:lang w:eastAsia="en-US"/>
        </w:rPr>
        <w:t>r</w:t>
      </w:r>
      <w:r w:rsidRPr="00247291">
        <w:rPr>
          <w:rFonts w:ascii="Arial" w:hAnsi="Arial" w:cs="Arial"/>
          <w:sz w:val="22"/>
          <w:szCs w:val="22"/>
          <w:lang w:eastAsia="en-US"/>
        </w:rPr>
        <w:t xml:space="preserve"> Lungentuberkulose. </w:t>
      </w:r>
      <w:r w:rsidR="002F60C1" w:rsidRPr="00247291">
        <w:rPr>
          <w:rFonts w:ascii="Arial" w:hAnsi="Arial" w:cs="Arial"/>
          <w:sz w:val="22"/>
          <w:szCs w:val="22"/>
          <w:lang w:eastAsia="en-US"/>
        </w:rPr>
        <w:t>Der Erkrankte</w:t>
      </w:r>
      <w:r w:rsidR="003E040B" w:rsidRPr="00247291">
        <w:rPr>
          <w:rFonts w:ascii="Arial" w:hAnsi="Arial" w:cs="Arial"/>
          <w:sz w:val="22"/>
          <w:szCs w:val="22"/>
          <w:lang w:eastAsia="en-US"/>
        </w:rPr>
        <w:t>*</w:t>
      </w:r>
      <w:r w:rsidR="002F60C1" w:rsidRPr="00247291">
        <w:rPr>
          <w:rFonts w:ascii="Arial" w:hAnsi="Arial" w:cs="Arial"/>
          <w:sz w:val="22"/>
          <w:szCs w:val="22"/>
          <w:lang w:eastAsia="en-US"/>
        </w:rPr>
        <w:t xml:space="preserve"> muss in diesem Fall sofort isoliert werden, um die Ansteckung weiterer Personen zu verhindern. Zusätzlich muss eine Erkrankungsmeldung an das Gesundheitsamt erfolgen. Wir sind in Österreich </w:t>
      </w:r>
      <w:r w:rsidRPr="00247291">
        <w:rPr>
          <w:rFonts w:ascii="Arial" w:hAnsi="Arial" w:cs="Arial"/>
          <w:sz w:val="22"/>
          <w:szCs w:val="22"/>
          <w:lang w:eastAsia="en-US"/>
        </w:rPr>
        <w:t xml:space="preserve">in </w:t>
      </w:r>
      <w:r w:rsidR="002F60C1" w:rsidRPr="00247291">
        <w:rPr>
          <w:rFonts w:ascii="Arial" w:hAnsi="Arial" w:cs="Arial"/>
          <w:sz w:val="22"/>
          <w:szCs w:val="22"/>
          <w:lang w:eastAsia="en-US"/>
        </w:rPr>
        <w:t xml:space="preserve">der glücklichen Lage, über hoch </w:t>
      </w:r>
      <w:r w:rsidRPr="00247291">
        <w:rPr>
          <w:rFonts w:ascii="Arial" w:hAnsi="Arial" w:cs="Arial"/>
          <w:sz w:val="22"/>
          <w:szCs w:val="22"/>
          <w:lang w:eastAsia="en-US"/>
        </w:rPr>
        <w:t>spezialis</w:t>
      </w:r>
      <w:r w:rsidR="003B415B" w:rsidRPr="00247291">
        <w:rPr>
          <w:rFonts w:ascii="Arial" w:hAnsi="Arial" w:cs="Arial"/>
          <w:sz w:val="22"/>
          <w:szCs w:val="22"/>
          <w:lang w:eastAsia="en-US"/>
        </w:rPr>
        <w:t>i</w:t>
      </w:r>
      <w:r w:rsidRPr="00247291">
        <w:rPr>
          <w:rFonts w:ascii="Arial" w:hAnsi="Arial" w:cs="Arial"/>
          <w:sz w:val="22"/>
          <w:szCs w:val="22"/>
          <w:lang w:eastAsia="en-US"/>
        </w:rPr>
        <w:t>erte Zentren zur Behandlu</w:t>
      </w:r>
      <w:r w:rsidR="002F60C1" w:rsidRPr="00247291">
        <w:rPr>
          <w:rFonts w:ascii="Arial" w:hAnsi="Arial" w:cs="Arial"/>
          <w:sz w:val="22"/>
          <w:szCs w:val="22"/>
          <w:lang w:eastAsia="en-US"/>
        </w:rPr>
        <w:t>ng der Tuberkulose zu verfügen.</w:t>
      </w:r>
      <w:r w:rsidR="00415FD5" w:rsidRPr="00247291">
        <w:rPr>
          <w:rFonts w:ascii="Arial" w:hAnsi="Arial" w:cs="Arial"/>
          <w:sz w:val="22"/>
          <w:szCs w:val="22"/>
          <w:lang w:eastAsia="en-US"/>
        </w:rPr>
        <w:t>“</w:t>
      </w:r>
      <w:r w:rsidR="002F60C1" w:rsidRPr="00247291">
        <w:rPr>
          <w:rFonts w:ascii="Arial" w:hAnsi="Arial" w:cs="Arial"/>
          <w:sz w:val="22"/>
          <w:szCs w:val="22"/>
          <w:lang w:eastAsia="en-US"/>
        </w:rPr>
        <w:t xml:space="preserve"> </w:t>
      </w:r>
    </w:p>
    <w:p w:rsidR="006E0944" w:rsidRPr="00247291" w:rsidRDefault="00E1375E" w:rsidP="00CD605B">
      <w:pPr>
        <w:spacing w:before="240" w:line="312" w:lineRule="auto"/>
        <w:rPr>
          <w:rFonts w:ascii="Arial" w:hAnsi="Arial" w:cs="Arial"/>
          <w:b/>
          <w:bCs/>
          <w:color w:val="000000"/>
          <w:sz w:val="22"/>
          <w:szCs w:val="22"/>
        </w:rPr>
      </w:pPr>
      <w:r w:rsidRPr="00247291">
        <w:rPr>
          <w:rFonts w:ascii="Arial" w:hAnsi="Arial" w:cs="Arial"/>
          <w:b/>
          <w:bCs/>
          <w:color w:val="000000"/>
          <w:sz w:val="22"/>
          <w:szCs w:val="22"/>
        </w:rPr>
        <w:t xml:space="preserve">Österreichische Gesellschaft für Pneumologie </w:t>
      </w:r>
      <w:r w:rsidR="006E0944" w:rsidRPr="00247291">
        <w:rPr>
          <w:rFonts w:ascii="Arial" w:hAnsi="Arial" w:cs="Arial"/>
          <w:b/>
          <w:bCs/>
          <w:color w:val="000000"/>
          <w:sz w:val="22"/>
          <w:szCs w:val="22"/>
        </w:rPr>
        <w:t>kooperiert international und fachübergreifend</w:t>
      </w:r>
    </w:p>
    <w:p w:rsidR="002073A4" w:rsidRPr="00247291" w:rsidRDefault="002073A4" w:rsidP="00BD798A">
      <w:pPr>
        <w:spacing w:before="80" w:after="80" w:line="312" w:lineRule="auto"/>
        <w:rPr>
          <w:rFonts w:ascii="Arial" w:hAnsi="Arial" w:cs="Arial"/>
          <w:sz w:val="22"/>
          <w:szCs w:val="22"/>
        </w:rPr>
      </w:pPr>
      <w:r w:rsidRPr="00247291">
        <w:rPr>
          <w:rFonts w:ascii="Arial" w:hAnsi="Arial" w:cs="Arial"/>
          <w:sz w:val="22"/>
          <w:szCs w:val="22"/>
        </w:rPr>
        <w:t xml:space="preserve">Als wissenschaftliche Gesellschaft beschäftigt sich die </w:t>
      </w:r>
      <w:r w:rsidRPr="00247291">
        <w:rPr>
          <w:rFonts w:ascii="Arial" w:hAnsi="Arial" w:cs="Arial"/>
          <w:b/>
          <w:sz w:val="22"/>
          <w:szCs w:val="22"/>
        </w:rPr>
        <w:t>Österreichische Gesellschaft für Pneumologie</w:t>
      </w:r>
      <w:r w:rsidRPr="00247291">
        <w:rPr>
          <w:rFonts w:ascii="Arial" w:hAnsi="Arial" w:cs="Arial"/>
          <w:sz w:val="22"/>
          <w:szCs w:val="22"/>
        </w:rPr>
        <w:t xml:space="preserve"> </w:t>
      </w:r>
      <w:r w:rsidR="009951F3" w:rsidRPr="00247291">
        <w:rPr>
          <w:rFonts w:ascii="Arial" w:hAnsi="Arial" w:cs="Arial"/>
          <w:b/>
          <w:sz w:val="22"/>
          <w:szCs w:val="22"/>
        </w:rPr>
        <w:t>(ÖGP)</w:t>
      </w:r>
      <w:r w:rsidR="00415FD5" w:rsidRPr="00247291">
        <w:rPr>
          <w:rFonts w:ascii="Arial" w:hAnsi="Arial" w:cs="Arial"/>
          <w:b/>
          <w:sz w:val="22"/>
          <w:szCs w:val="22"/>
        </w:rPr>
        <w:t xml:space="preserve"> </w:t>
      </w:r>
      <w:r w:rsidRPr="00247291">
        <w:rPr>
          <w:rFonts w:ascii="Arial" w:hAnsi="Arial" w:cs="Arial"/>
          <w:sz w:val="22"/>
          <w:szCs w:val="22"/>
        </w:rPr>
        <w:t>mit Tuberkulose</w:t>
      </w:r>
      <w:r w:rsidR="003B415B" w:rsidRPr="00247291">
        <w:rPr>
          <w:rFonts w:ascii="Arial" w:hAnsi="Arial" w:cs="Arial"/>
          <w:sz w:val="22"/>
          <w:szCs w:val="22"/>
        </w:rPr>
        <w:t>, d</w:t>
      </w:r>
      <w:r w:rsidR="008719E7" w:rsidRPr="00247291">
        <w:rPr>
          <w:rFonts w:ascii="Arial" w:hAnsi="Arial" w:cs="Arial"/>
          <w:sz w:val="22"/>
          <w:szCs w:val="22"/>
        </w:rPr>
        <w:t>enn d</w:t>
      </w:r>
      <w:r w:rsidRPr="00247291">
        <w:rPr>
          <w:rFonts w:ascii="Arial" w:hAnsi="Arial" w:cs="Arial"/>
          <w:sz w:val="22"/>
          <w:szCs w:val="22"/>
        </w:rPr>
        <w:t xml:space="preserve">ie Behandlung der Tuberkulose wird in Österreich überwiegend von Lungenfachärztinnen und </w:t>
      </w:r>
      <w:r w:rsidR="006E0944" w:rsidRPr="00247291">
        <w:rPr>
          <w:rFonts w:ascii="Arial" w:hAnsi="Arial" w:cs="Arial"/>
          <w:sz w:val="22"/>
          <w:szCs w:val="22"/>
        </w:rPr>
        <w:t>-</w:t>
      </w:r>
      <w:r w:rsidRPr="00247291">
        <w:rPr>
          <w:rFonts w:ascii="Arial" w:hAnsi="Arial" w:cs="Arial"/>
          <w:sz w:val="22"/>
          <w:szCs w:val="22"/>
        </w:rPr>
        <w:t xml:space="preserve">ärzten durchgeführt. Tuberkulose ist </w:t>
      </w:r>
      <w:r w:rsidR="008719E7" w:rsidRPr="00247291">
        <w:rPr>
          <w:rFonts w:ascii="Arial" w:hAnsi="Arial" w:cs="Arial"/>
          <w:sz w:val="22"/>
          <w:szCs w:val="22"/>
        </w:rPr>
        <w:t xml:space="preserve">daher auch </w:t>
      </w:r>
      <w:r w:rsidRPr="00247291">
        <w:rPr>
          <w:rFonts w:ascii="Arial" w:hAnsi="Arial" w:cs="Arial"/>
          <w:sz w:val="22"/>
          <w:szCs w:val="22"/>
        </w:rPr>
        <w:t xml:space="preserve">ein wesentlicher Teil </w:t>
      </w:r>
      <w:r w:rsidR="003E040B" w:rsidRPr="00247291">
        <w:rPr>
          <w:rFonts w:ascii="Arial" w:hAnsi="Arial" w:cs="Arial"/>
          <w:sz w:val="22"/>
          <w:szCs w:val="22"/>
        </w:rPr>
        <w:t xml:space="preserve">des </w:t>
      </w:r>
      <w:r w:rsidR="008719E7" w:rsidRPr="00247291">
        <w:rPr>
          <w:rFonts w:ascii="Arial" w:hAnsi="Arial" w:cs="Arial"/>
          <w:sz w:val="22"/>
          <w:szCs w:val="22"/>
        </w:rPr>
        <w:t>universitäre</w:t>
      </w:r>
      <w:r w:rsidR="00BD798A">
        <w:rPr>
          <w:rFonts w:ascii="Arial" w:hAnsi="Arial" w:cs="Arial"/>
          <w:sz w:val="22"/>
          <w:szCs w:val="22"/>
        </w:rPr>
        <w:t>n</w:t>
      </w:r>
      <w:r w:rsidR="008719E7" w:rsidRPr="00247291">
        <w:rPr>
          <w:rFonts w:ascii="Arial" w:hAnsi="Arial" w:cs="Arial"/>
          <w:sz w:val="22"/>
          <w:szCs w:val="22"/>
        </w:rPr>
        <w:t xml:space="preserve"> </w:t>
      </w:r>
      <w:r w:rsidRPr="00247291">
        <w:rPr>
          <w:rFonts w:ascii="Arial" w:hAnsi="Arial" w:cs="Arial"/>
          <w:sz w:val="22"/>
          <w:szCs w:val="22"/>
        </w:rPr>
        <w:t>Ausbildungscurriculum</w:t>
      </w:r>
      <w:r w:rsidR="007F733D" w:rsidRPr="00247291">
        <w:rPr>
          <w:rFonts w:ascii="Arial" w:hAnsi="Arial" w:cs="Arial"/>
          <w:sz w:val="22"/>
          <w:szCs w:val="22"/>
        </w:rPr>
        <w:t>s</w:t>
      </w:r>
      <w:r w:rsidRPr="00247291">
        <w:rPr>
          <w:rFonts w:ascii="Arial" w:hAnsi="Arial" w:cs="Arial"/>
          <w:sz w:val="22"/>
          <w:szCs w:val="22"/>
        </w:rPr>
        <w:t xml:space="preserve"> </w:t>
      </w:r>
      <w:r w:rsidR="003E040B" w:rsidRPr="00247291">
        <w:rPr>
          <w:rFonts w:ascii="Arial" w:hAnsi="Arial" w:cs="Arial"/>
          <w:sz w:val="22"/>
          <w:szCs w:val="22"/>
        </w:rPr>
        <w:t xml:space="preserve">der Lungenfachärzte </w:t>
      </w:r>
      <w:r w:rsidRPr="00247291">
        <w:rPr>
          <w:rFonts w:ascii="Arial" w:hAnsi="Arial" w:cs="Arial"/>
          <w:sz w:val="22"/>
          <w:szCs w:val="22"/>
        </w:rPr>
        <w:t xml:space="preserve">und hat auch in </w:t>
      </w:r>
      <w:r w:rsidR="003E040B" w:rsidRPr="00247291">
        <w:rPr>
          <w:rFonts w:ascii="Arial" w:hAnsi="Arial" w:cs="Arial"/>
          <w:sz w:val="22"/>
          <w:szCs w:val="22"/>
        </w:rPr>
        <w:t xml:space="preserve">ihren </w:t>
      </w:r>
      <w:r w:rsidRPr="00247291">
        <w:rPr>
          <w:rFonts w:ascii="Arial" w:hAnsi="Arial" w:cs="Arial"/>
          <w:sz w:val="22"/>
          <w:szCs w:val="22"/>
        </w:rPr>
        <w:t xml:space="preserve">Fortbildungsveranstaltungen </w:t>
      </w:r>
      <w:r w:rsidR="00C535C4" w:rsidRPr="00247291">
        <w:rPr>
          <w:rFonts w:ascii="Arial" w:hAnsi="Arial" w:cs="Arial"/>
          <w:sz w:val="22"/>
          <w:szCs w:val="22"/>
        </w:rPr>
        <w:t xml:space="preserve">einen </w:t>
      </w:r>
      <w:r w:rsidRPr="00247291">
        <w:rPr>
          <w:rFonts w:ascii="Arial" w:hAnsi="Arial" w:cs="Arial"/>
          <w:sz w:val="22"/>
          <w:szCs w:val="22"/>
        </w:rPr>
        <w:t xml:space="preserve">fixen Platz. </w:t>
      </w:r>
    </w:p>
    <w:p w:rsidR="007F7640" w:rsidRPr="00247291" w:rsidRDefault="008719E7" w:rsidP="00D32D41">
      <w:pPr>
        <w:spacing w:before="80" w:after="80" w:line="312" w:lineRule="auto"/>
        <w:rPr>
          <w:rFonts w:ascii="Arial" w:hAnsi="Arial" w:cs="Arial"/>
          <w:sz w:val="22"/>
          <w:szCs w:val="22"/>
        </w:rPr>
      </w:pPr>
      <w:r w:rsidRPr="00247291">
        <w:rPr>
          <w:rFonts w:ascii="Arial" w:hAnsi="Arial" w:cs="Arial"/>
          <w:sz w:val="22"/>
          <w:szCs w:val="22"/>
        </w:rPr>
        <w:t>Kneussl: „</w:t>
      </w:r>
      <w:r w:rsidR="002073A4" w:rsidRPr="00247291">
        <w:rPr>
          <w:rFonts w:ascii="Arial" w:hAnsi="Arial" w:cs="Arial"/>
          <w:sz w:val="22"/>
          <w:szCs w:val="22"/>
        </w:rPr>
        <w:t xml:space="preserve">Da Tuberkulose </w:t>
      </w:r>
      <w:r w:rsidRPr="00247291">
        <w:rPr>
          <w:rFonts w:ascii="Arial" w:hAnsi="Arial" w:cs="Arial"/>
          <w:sz w:val="22"/>
          <w:szCs w:val="22"/>
        </w:rPr>
        <w:t xml:space="preserve">aber </w:t>
      </w:r>
      <w:r w:rsidR="002073A4" w:rsidRPr="00247291">
        <w:rPr>
          <w:rFonts w:ascii="Arial" w:hAnsi="Arial" w:cs="Arial"/>
          <w:sz w:val="22"/>
          <w:szCs w:val="22"/>
        </w:rPr>
        <w:t>nicht nur in der Lunge</w:t>
      </w:r>
      <w:r w:rsidR="006E0944" w:rsidRPr="00247291">
        <w:rPr>
          <w:rFonts w:ascii="Arial" w:hAnsi="Arial" w:cs="Arial"/>
          <w:sz w:val="22"/>
          <w:szCs w:val="22"/>
        </w:rPr>
        <w:t>,</w:t>
      </w:r>
      <w:r w:rsidR="002073A4" w:rsidRPr="00247291">
        <w:rPr>
          <w:rFonts w:ascii="Arial" w:hAnsi="Arial" w:cs="Arial"/>
          <w:sz w:val="22"/>
          <w:szCs w:val="22"/>
        </w:rPr>
        <w:t xml:space="preserve"> sondern in allen Organen vorkommen kann, </w:t>
      </w:r>
      <w:r w:rsidRPr="00247291">
        <w:rPr>
          <w:rFonts w:ascii="Arial" w:hAnsi="Arial" w:cs="Arial"/>
          <w:sz w:val="22"/>
          <w:szCs w:val="22"/>
        </w:rPr>
        <w:t xml:space="preserve">ist der fächerübergreifende Austausch von enormer Wichtigkeit! Wir </w:t>
      </w:r>
      <w:r w:rsidR="002073A4" w:rsidRPr="00247291">
        <w:rPr>
          <w:rFonts w:ascii="Arial" w:hAnsi="Arial" w:cs="Arial"/>
          <w:sz w:val="22"/>
          <w:szCs w:val="22"/>
        </w:rPr>
        <w:t xml:space="preserve">arbeiten </w:t>
      </w:r>
      <w:r w:rsidRPr="00247291">
        <w:rPr>
          <w:rFonts w:ascii="Arial" w:hAnsi="Arial" w:cs="Arial"/>
          <w:sz w:val="22"/>
          <w:szCs w:val="22"/>
        </w:rPr>
        <w:t xml:space="preserve">daher </w:t>
      </w:r>
      <w:r w:rsidR="002073A4" w:rsidRPr="00247291">
        <w:rPr>
          <w:rFonts w:ascii="Arial" w:hAnsi="Arial" w:cs="Arial"/>
          <w:sz w:val="22"/>
          <w:szCs w:val="22"/>
        </w:rPr>
        <w:t xml:space="preserve">mit den verschiedensten Fachgruppen zusammen und pflegen </w:t>
      </w:r>
      <w:r w:rsidRPr="00247291">
        <w:rPr>
          <w:rFonts w:ascii="Arial" w:hAnsi="Arial" w:cs="Arial"/>
          <w:sz w:val="22"/>
          <w:szCs w:val="22"/>
        </w:rPr>
        <w:t xml:space="preserve">diesbezüglich auch </w:t>
      </w:r>
      <w:r w:rsidR="002073A4" w:rsidRPr="00247291">
        <w:rPr>
          <w:rFonts w:ascii="Arial" w:hAnsi="Arial" w:cs="Arial"/>
          <w:sz w:val="22"/>
          <w:szCs w:val="22"/>
        </w:rPr>
        <w:t>bei Fortbildungsveranstaltungen</w:t>
      </w:r>
      <w:r w:rsidR="00415FD5" w:rsidRPr="00247291">
        <w:rPr>
          <w:rFonts w:ascii="Arial" w:hAnsi="Arial" w:cs="Arial"/>
          <w:sz w:val="22"/>
          <w:szCs w:val="22"/>
        </w:rPr>
        <w:t xml:space="preserve"> </w:t>
      </w:r>
      <w:r w:rsidRPr="00247291">
        <w:rPr>
          <w:rFonts w:ascii="Arial" w:hAnsi="Arial" w:cs="Arial"/>
          <w:sz w:val="22"/>
          <w:szCs w:val="22"/>
        </w:rPr>
        <w:t>einen regen Austausch</w:t>
      </w:r>
      <w:r w:rsidR="002073A4" w:rsidRPr="00247291">
        <w:rPr>
          <w:rFonts w:ascii="Arial" w:hAnsi="Arial" w:cs="Arial"/>
          <w:sz w:val="22"/>
          <w:szCs w:val="22"/>
        </w:rPr>
        <w:t xml:space="preserve">. </w:t>
      </w:r>
      <w:r w:rsidR="007F733D" w:rsidRPr="00247291">
        <w:rPr>
          <w:rFonts w:ascii="Arial" w:hAnsi="Arial" w:cs="Arial"/>
          <w:sz w:val="22"/>
          <w:szCs w:val="22"/>
        </w:rPr>
        <w:t>Aus Sicht der ÖGP ist dies</w:t>
      </w:r>
      <w:r w:rsidR="00D32D41" w:rsidRPr="00247291">
        <w:rPr>
          <w:rFonts w:ascii="Arial" w:hAnsi="Arial" w:cs="Arial"/>
          <w:sz w:val="22"/>
          <w:szCs w:val="22"/>
        </w:rPr>
        <w:t xml:space="preserve"> besonders </w:t>
      </w:r>
      <w:r w:rsidR="002073A4" w:rsidRPr="00247291">
        <w:rPr>
          <w:rFonts w:ascii="Arial" w:hAnsi="Arial" w:cs="Arial"/>
          <w:sz w:val="22"/>
          <w:szCs w:val="22"/>
        </w:rPr>
        <w:t xml:space="preserve">wichtig, </w:t>
      </w:r>
      <w:r w:rsidR="00415FD5" w:rsidRPr="00247291">
        <w:rPr>
          <w:rFonts w:ascii="Arial" w:hAnsi="Arial" w:cs="Arial"/>
          <w:sz w:val="22"/>
          <w:szCs w:val="22"/>
        </w:rPr>
        <w:t xml:space="preserve">da </w:t>
      </w:r>
      <w:r w:rsidR="002073A4" w:rsidRPr="00247291">
        <w:rPr>
          <w:rFonts w:ascii="Arial" w:hAnsi="Arial" w:cs="Arial"/>
          <w:sz w:val="22"/>
          <w:szCs w:val="22"/>
        </w:rPr>
        <w:t>durch das</w:t>
      </w:r>
      <w:r w:rsidR="002B4E77" w:rsidRPr="00247291">
        <w:rPr>
          <w:rFonts w:ascii="Arial" w:hAnsi="Arial" w:cs="Arial"/>
          <w:sz w:val="22"/>
          <w:szCs w:val="22"/>
        </w:rPr>
        <w:t xml:space="preserve"> über die letzten Jahre hinweg</w:t>
      </w:r>
      <w:r w:rsidR="002073A4" w:rsidRPr="00247291">
        <w:rPr>
          <w:rFonts w:ascii="Arial" w:hAnsi="Arial" w:cs="Arial"/>
          <w:sz w:val="22"/>
          <w:szCs w:val="22"/>
        </w:rPr>
        <w:t xml:space="preserve"> immer seltenere Auftreten der Erkrankung die Expertise bei immer weniger Spezialist</w:t>
      </w:r>
      <w:r w:rsidR="003E040B" w:rsidRPr="00247291">
        <w:rPr>
          <w:rFonts w:ascii="Arial" w:hAnsi="Arial" w:cs="Arial"/>
          <w:sz w:val="22"/>
          <w:szCs w:val="22"/>
        </w:rPr>
        <w:t>en</w:t>
      </w:r>
      <w:r w:rsidR="002073A4" w:rsidRPr="00247291">
        <w:rPr>
          <w:rFonts w:ascii="Arial" w:hAnsi="Arial" w:cs="Arial"/>
          <w:sz w:val="22"/>
          <w:szCs w:val="22"/>
        </w:rPr>
        <w:t xml:space="preserve"> konzentriert ist.</w:t>
      </w:r>
      <w:r w:rsidRPr="00247291">
        <w:rPr>
          <w:rFonts w:ascii="Arial" w:hAnsi="Arial" w:cs="Arial"/>
          <w:sz w:val="22"/>
          <w:szCs w:val="22"/>
        </w:rPr>
        <w:t>“</w:t>
      </w:r>
      <w:r w:rsidR="002073A4" w:rsidRPr="00247291">
        <w:rPr>
          <w:rFonts w:ascii="Arial" w:hAnsi="Arial" w:cs="Arial"/>
          <w:sz w:val="22"/>
          <w:szCs w:val="22"/>
        </w:rPr>
        <w:t xml:space="preserve"> </w:t>
      </w:r>
    </w:p>
    <w:p w:rsidR="003E040B" w:rsidRPr="00247291" w:rsidRDefault="003E040B" w:rsidP="003E040B">
      <w:pPr>
        <w:spacing w:before="120" w:after="120"/>
        <w:jc w:val="both"/>
        <w:rPr>
          <w:rFonts w:ascii="Arial" w:hAnsi="Arial" w:cs="Arial"/>
          <w:color w:val="000000"/>
          <w:sz w:val="10"/>
          <w:szCs w:val="22"/>
          <w:lang w:eastAsia="en-US"/>
        </w:rPr>
      </w:pPr>
    </w:p>
    <w:p w:rsidR="003E040B" w:rsidRPr="00247291" w:rsidRDefault="003E040B" w:rsidP="003E040B">
      <w:pPr>
        <w:rPr>
          <w:rFonts w:ascii="Arial" w:hAnsi="Arial" w:cs="Arial"/>
          <w:sz w:val="20"/>
          <w:szCs w:val="20"/>
        </w:rPr>
      </w:pPr>
      <w:r w:rsidRPr="00247291">
        <w:rPr>
          <w:rFonts w:ascii="Arial" w:hAnsi="Arial" w:cs="Arial"/>
          <w:b/>
          <w:sz w:val="18"/>
          <w:szCs w:val="20"/>
        </w:rPr>
        <w:t xml:space="preserve">* </w:t>
      </w:r>
      <w:r w:rsidRPr="00247291">
        <w:rPr>
          <w:rFonts w:ascii="Arial" w:hAnsi="Arial" w:cs="Arial"/>
          <w:i/>
          <w:sz w:val="18"/>
          <w:szCs w:val="20"/>
        </w:rPr>
        <w:t>Aus Gründen der besseren Lesbarkeit wurde im Text auf eine gendergerechte Schreibweise verzichtet. Sofern nicht anders vermerkt, gelten alle Bezeichnungen sowohl für Frauen als auch für Männer</w:t>
      </w:r>
      <w:r w:rsidRPr="00247291">
        <w:rPr>
          <w:rFonts w:ascii="Arial" w:hAnsi="Arial" w:cs="Arial"/>
          <w:i/>
          <w:sz w:val="20"/>
          <w:szCs w:val="20"/>
        </w:rPr>
        <w:t>.</w:t>
      </w:r>
    </w:p>
    <w:p w:rsidR="003E040B" w:rsidRPr="00247291" w:rsidRDefault="003E040B" w:rsidP="003E040B">
      <w:pPr>
        <w:spacing w:before="80" w:after="80" w:line="312" w:lineRule="auto"/>
        <w:rPr>
          <w:rFonts w:ascii="Arial" w:hAnsi="Arial" w:cs="Arial"/>
          <w:sz w:val="16"/>
          <w:szCs w:val="22"/>
        </w:rPr>
      </w:pPr>
    </w:p>
    <w:p w:rsidR="00D32D41" w:rsidRPr="00247291" w:rsidRDefault="00D32D41" w:rsidP="00CD605B">
      <w:pPr>
        <w:rPr>
          <w:rFonts w:ascii="Arial" w:hAnsi="Arial" w:cs="Arial"/>
          <w:b/>
          <w:sz w:val="10"/>
          <w:szCs w:val="8"/>
          <w:u w:val="single"/>
          <w:lang w:val="de-AT"/>
        </w:rPr>
      </w:pPr>
    </w:p>
    <w:p w:rsidR="0036459F" w:rsidRPr="00247291" w:rsidRDefault="0036459F" w:rsidP="00CD605B">
      <w:pPr>
        <w:rPr>
          <w:rFonts w:ascii="Arial" w:hAnsi="Arial" w:cs="Arial"/>
          <w:b/>
          <w:sz w:val="22"/>
          <w:szCs w:val="20"/>
          <w:u w:val="single"/>
          <w:lang w:val="de-AT"/>
        </w:rPr>
      </w:pPr>
      <w:r w:rsidRPr="00247291">
        <w:rPr>
          <w:rFonts w:ascii="Arial" w:hAnsi="Arial" w:cs="Arial"/>
          <w:b/>
          <w:sz w:val="22"/>
          <w:szCs w:val="20"/>
          <w:u w:val="single"/>
          <w:lang w:val="de-AT"/>
        </w:rPr>
        <w:t>Kontakt</w:t>
      </w:r>
    </w:p>
    <w:p w:rsidR="0036459F" w:rsidRPr="00247291" w:rsidRDefault="0036459F" w:rsidP="00CD605B">
      <w:pPr>
        <w:rPr>
          <w:rFonts w:ascii="Arial" w:hAnsi="Arial" w:cs="Arial"/>
          <w:sz w:val="20"/>
          <w:szCs w:val="20"/>
          <w:lang w:val="de-AT"/>
        </w:rPr>
      </w:pPr>
    </w:p>
    <w:p w:rsidR="002F60C1" w:rsidRPr="00247291" w:rsidRDefault="002073A4" w:rsidP="002F60C1">
      <w:pPr>
        <w:rPr>
          <w:rFonts w:ascii="Arial" w:hAnsi="Arial" w:cs="Arial"/>
          <w:sz w:val="22"/>
          <w:szCs w:val="22"/>
        </w:rPr>
      </w:pPr>
      <w:r w:rsidRPr="00247291">
        <w:rPr>
          <w:rFonts w:ascii="Arial" w:hAnsi="Arial" w:cs="Arial"/>
          <w:b/>
          <w:sz w:val="22"/>
          <w:szCs w:val="22"/>
        </w:rPr>
        <w:t>Prim.</w:t>
      </w:r>
      <w:r w:rsidR="00F01AED" w:rsidRPr="00247291">
        <w:rPr>
          <w:rFonts w:ascii="Arial" w:hAnsi="Arial" w:cs="Arial"/>
          <w:b/>
          <w:sz w:val="22"/>
          <w:szCs w:val="22"/>
        </w:rPr>
        <w:t xml:space="preserve"> </w:t>
      </w:r>
      <w:r w:rsidRPr="00247291">
        <w:rPr>
          <w:rFonts w:ascii="Arial" w:hAnsi="Arial" w:cs="Arial"/>
          <w:b/>
          <w:sz w:val="22"/>
          <w:szCs w:val="22"/>
        </w:rPr>
        <w:t>Univ.-Prof.</w:t>
      </w:r>
      <w:r w:rsidR="00F01AED" w:rsidRPr="00247291">
        <w:rPr>
          <w:rFonts w:ascii="Arial" w:hAnsi="Arial" w:cs="Arial"/>
          <w:b/>
          <w:sz w:val="22"/>
          <w:szCs w:val="22"/>
        </w:rPr>
        <w:t xml:space="preserve"> </w:t>
      </w:r>
      <w:r w:rsidRPr="00247291">
        <w:rPr>
          <w:rFonts w:ascii="Arial" w:hAnsi="Arial" w:cs="Arial"/>
          <w:b/>
          <w:sz w:val="22"/>
          <w:szCs w:val="22"/>
        </w:rPr>
        <w:t xml:space="preserve">Dr. Meinhard Kneussl </w:t>
      </w:r>
      <w:r w:rsidRPr="00247291">
        <w:rPr>
          <w:rFonts w:ascii="Arial" w:hAnsi="Arial" w:cs="Arial"/>
          <w:b/>
          <w:sz w:val="22"/>
          <w:szCs w:val="22"/>
        </w:rPr>
        <w:br/>
      </w:r>
      <w:r w:rsidR="002F60C1" w:rsidRPr="00247291">
        <w:rPr>
          <w:rFonts w:ascii="Arial" w:hAnsi="Arial" w:cs="Arial"/>
          <w:sz w:val="22"/>
          <w:szCs w:val="22"/>
        </w:rPr>
        <w:t>Präsident der Österreichischen Gesellschaft für Pneumologie</w:t>
      </w:r>
    </w:p>
    <w:p w:rsidR="002073A4" w:rsidRPr="00247291" w:rsidRDefault="00E1375E" w:rsidP="00CD605B">
      <w:pPr>
        <w:rPr>
          <w:rFonts w:ascii="Arial" w:hAnsi="Arial" w:cs="Arial"/>
          <w:sz w:val="22"/>
          <w:szCs w:val="22"/>
        </w:rPr>
      </w:pPr>
      <w:r w:rsidRPr="00247291">
        <w:rPr>
          <w:rFonts w:ascii="Arial" w:hAnsi="Arial" w:cs="Arial"/>
          <w:sz w:val="22"/>
          <w:szCs w:val="22"/>
        </w:rPr>
        <w:t xml:space="preserve">Vorstand der </w:t>
      </w:r>
      <w:r w:rsidR="002073A4" w:rsidRPr="00247291">
        <w:rPr>
          <w:rFonts w:ascii="Arial" w:hAnsi="Arial" w:cs="Arial"/>
          <w:sz w:val="22"/>
          <w:szCs w:val="22"/>
        </w:rPr>
        <w:t>2. Medizinische</w:t>
      </w:r>
      <w:r w:rsidRPr="00247291">
        <w:rPr>
          <w:rFonts w:ascii="Arial" w:hAnsi="Arial" w:cs="Arial"/>
          <w:sz w:val="22"/>
          <w:szCs w:val="22"/>
        </w:rPr>
        <w:t>n</w:t>
      </w:r>
      <w:r w:rsidR="002073A4" w:rsidRPr="00247291">
        <w:rPr>
          <w:rFonts w:ascii="Arial" w:hAnsi="Arial" w:cs="Arial"/>
          <w:sz w:val="22"/>
          <w:szCs w:val="22"/>
        </w:rPr>
        <w:t xml:space="preserve"> Abteilung mit Pneumologie</w:t>
      </w:r>
    </w:p>
    <w:p w:rsidR="002073A4" w:rsidRPr="00247291" w:rsidRDefault="002073A4" w:rsidP="00CD605B">
      <w:pPr>
        <w:rPr>
          <w:rFonts w:ascii="Arial" w:hAnsi="Arial" w:cs="Arial"/>
          <w:sz w:val="22"/>
          <w:szCs w:val="22"/>
        </w:rPr>
      </w:pPr>
      <w:r w:rsidRPr="00247291">
        <w:rPr>
          <w:rFonts w:ascii="Arial" w:hAnsi="Arial" w:cs="Arial"/>
          <w:sz w:val="22"/>
          <w:szCs w:val="22"/>
        </w:rPr>
        <w:t>Wilhelminenspital Wien</w:t>
      </w:r>
    </w:p>
    <w:p w:rsidR="002073A4" w:rsidRPr="00247291" w:rsidRDefault="002073A4" w:rsidP="00CD605B">
      <w:pPr>
        <w:rPr>
          <w:rFonts w:ascii="Arial" w:hAnsi="Arial" w:cs="Arial"/>
          <w:sz w:val="22"/>
          <w:szCs w:val="22"/>
        </w:rPr>
      </w:pPr>
      <w:r w:rsidRPr="00247291">
        <w:rPr>
          <w:rFonts w:ascii="Arial" w:hAnsi="Arial" w:cs="Arial"/>
          <w:sz w:val="22"/>
          <w:szCs w:val="22"/>
        </w:rPr>
        <w:t>Medizinische Universität Wien</w:t>
      </w:r>
    </w:p>
    <w:p w:rsidR="002073A4" w:rsidRPr="00247291" w:rsidRDefault="002073A4" w:rsidP="00CD605B">
      <w:pPr>
        <w:rPr>
          <w:rFonts w:ascii="Arial" w:hAnsi="Arial" w:cs="Arial"/>
          <w:sz w:val="22"/>
          <w:szCs w:val="22"/>
        </w:rPr>
      </w:pPr>
      <w:proofErr w:type="spellStart"/>
      <w:r w:rsidRPr="00247291">
        <w:rPr>
          <w:rFonts w:ascii="Arial" w:hAnsi="Arial" w:cs="Arial"/>
          <w:sz w:val="22"/>
          <w:szCs w:val="22"/>
        </w:rPr>
        <w:t>Montleartstraße</w:t>
      </w:r>
      <w:proofErr w:type="spellEnd"/>
      <w:r w:rsidRPr="00247291">
        <w:rPr>
          <w:rFonts w:ascii="Arial" w:hAnsi="Arial" w:cs="Arial"/>
          <w:sz w:val="22"/>
          <w:szCs w:val="22"/>
        </w:rPr>
        <w:t xml:space="preserve"> 37</w:t>
      </w:r>
    </w:p>
    <w:p w:rsidR="002073A4" w:rsidRPr="00247291" w:rsidRDefault="002073A4" w:rsidP="00CD605B">
      <w:pPr>
        <w:rPr>
          <w:rFonts w:ascii="Arial" w:hAnsi="Arial" w:cs="Arial"/>
          <w:sz w:val="22"/>
          <w:szCs w:val="22"/>
        </w:rPr>
      </w:pPr>
      <w:r w:rsidRPr="00247291">
        <w:rPr>
          <w:rFonts w:ascii="Arial" w:hAnsi="Arial" w:cs="Arial"/>
          <w:sz w:val="22"/>
          <w:szCs w:val="22"/>
        </w:rPr>
        <w:t>A-1160 Wien</w:t>
      </w:r>
    </w:p>
    <w:p w:rsidR="002073A4" w:rsidRPr="00247291" w:rsidRDefault="002073A4" w:rsidP="00CD605B">
      <w:pPr>
        <w:rPr>
          <w:rFonts w:ascii="Arial" w:hAnsi="Arial" w:cs="Arial"/>
          <w:sz w:val="22"/>
          <w:szCs w:val="22"/>
        </w:rPr>
      </w:pPr>
      <w:r w:rsidRPr="00247291">
        <w:rPr>
          <w:rFonts w:ascii="Arial" w:hAnsi="Arial" w:cs="Arial"/>
          <w:sz w:val="22"/>
          <w:szCs w:val="22"/>
        </w:rPr>
        <w:t>Tel.: +43 1 49150-2201</w:t>
      </w:r>
    </w:p>
    <w:p w:rsidR="002073A4" w:rsidRPr="00247291" w:rsidRDefault="002073A4" w:rsidP="00CD605B">
      <w:pPr>
        <w:rPr>
          <w:rFonts w:ascii="Arial" w:hAnsi="Arial" w:cs="Arial"/>
          <w:sz w:val="22"/>
          <w:szCs w:val="22"/>
        </w:rPr>
      </w:pPr>
      <w:r w:rsidRPr="00247291">
        <w:rPr>
          <w:rFonts w:ascii="Arial" w:hAnsi="Arial" w:cs="Arial"/>
          <w:sz w:val="22"/>
          <w:szCs w:val="22"/>
        </w:rPr>
        <w:t>Fax: +43 1 49150-2209</w:t>
      </w:r>
    </w:p>
    <w:p w:rsidR="002073A4" w:rsidRPr="00247291" w:rsidRDefault="002073A4" w:rsidP="00CD605B">
      <w:pPr>
        <w:rPr>
          <w:rFonts w:ascii="Arial" w:hAnsi="Arial" w:cs="Arial"/>
          <w:sz w:val="22"/>
          <w:szCs w:val="22"/>
        </w:rPr>
      </w:pPr>
      <w:r w:rsidRPr="00247291">
        <w:rPr>
          <w:rFonts w:ascii="Arial" w:hAnsi="Arial" w:cs="Arial"/>
          <w:sz w:val="22"/>
          <w:szCs w:val="22"/>
        </w:rPr>
        <w:t xml:space="preserve">E-Mail: </w:t>
      </w:r>
      <w:hyperlink r:id="rId8" w:history="1">
        <w:r w:rsidRPr="00247291">
          <w:rPr>
            <w:rFonts w:ascii="Arial" w:hAnsi="Arial" w:cs="Arial"/>
            <w:color w:val="0000FF"/>
            <w:sz w:val="22"/>
            <w:szCs w:val="22"/>
            <w:u w:val="single"/>
          </w:rPr>
          <w:t>meinhard.kneussl@wienkav.at</w:t>
        </w:r>
      </w:hyperlink>
    </w:p>
    <w:p w:rsidR="002073A4" w:rsidRPr="00247291" w:rsidRDefault="002073A4" w:rsidP="00CD605B">
      <w:pPr>
        <w:spacing w:before="80" w:after="80" w:line="312" w:lineRule="auto"/>
        <w:rPr>
          <w:rFonts w:ascii="Arial" w:hAnsi="Arial" w:cs="Arial"/>
          <w:sz w:val="12"/>
          <w:szCs w:val="12"/>
        </w:rPr>
      </w:pPr>
    </w:p>
    <w:p w:rsidR="002073A4" w:rsidRPr="00247291" w:rsidRDefault="002073A4" w:rsidP="00CD605B">
      <w:pPr>
        <w:spacing w:before="80" w:after="80" w:line="312" w:lineRule="auto"/>
        <w:rPr>
          <w:rFonts w:ascii="Arial" w:hAnsi="Arial" w:cs="Arial"/>
          <w:sz w:val="22"/>
          <w:szCs w:val="22"/>
        </w:rPr>
      </w:pPr>
      <w:r w:rsidRPr="00247291">
        <w:rPr>
          <w:rFonts w:ascii="Arial" w:hAnsi="Arial" w:cs="Arial"/>
          <w:noProof/>
          <w:sz w:val="22"/>
          <w:szCs w:val="22"/>
          <w:lang w:val="de-AT" w:eastAsia="de-AT"/>
        </w:rPr>
        <w:drawing>
          <wp:inline distT="0" distB="0" distL="0" distR="0">
            <wp:extent cx="1714500" cy="552450"/>
            <wp:effectExtent l="19050" t="0" r="0" b="0"/>
            <wp:docPr id="2" name="Grafik 2" descr="logo_meduni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meduni_web_de"/>
                    <pic:cNvPicPr>
                      <a:picLocks noChangeAspect="1" noChangeArrowheads="1"/>
                    </pic:cNvPicPr>
                  </pic:nvPicPr>
                  <pic:blipFill>
                    <a:blip r:embed="rId9"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sidRPr="00247291">
        <w:rPr>
          <w:rFonts w:ascii="Arial" w:hAnsi="Arial" w:cs="Arial"/>
          <w:noProof/>
          <w:sz w:val="22"/>
          <w:szCs w:val="22"/>
          <w:lang w:val="de-AT" w:eastAsia="de-AT"/>
        </w:rPr>
        <w:drawing>
          <wp:inline distT="0" distB="0" distL="0" distR="0">
            <wp:extent cx="1190625" cy="1047750"/>
            <wp:effectExtent l="19050" t="0" r="9525" b="0"/>
            <wp:docPr id="4" name="Grafik 1" descr="Wilhelm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ilhelminen"/>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047750"/>
                    </a:xfrm>
                    <a:prstGeom prst="rect">
                      <a:avLst/>
                    </a:prstGeom>
                    <a:noFill/>
                    <a:ln>
                      <a:noFill/>
                    </a:ln>
                  </pic:spPr>
                </pic:pic>
              </a:graphicData>
            </a:graphic>
          </wp:inline>
        </w:drawing>
      </w:r>
    </w:p>
    <w:p w:rsidR="002073A4" w:rsidRPr="00247291" w:rsidRDefault="002073A4" w:rsidP="00CD605B">
      <w:pPr>
        <w:rPr>
          <w:rFonts w:ascii="Arial" w:hAnsi="Arial" w:cs="Arial"/>
        </w:rPr>
      </w:pPr>
    </w:p>
    <w:p w:rsidR="002073A4" w:rsidRPr="00247291" w:rsidRDefault="002073A4" w:rsidP="00CD605B">
      <w:pPr>
        <w:rPr>
          <w:rFonts w:ascii="Arial" w:hAnsi="Arial" w:cs="Arial"/>
          <w:sz w:val="16"/>
          <w:szCs w:val="20"/>
          <w:u w:val="single"/>
        </w:rPr>
      </w:pPr>
    </w:p>
    <w:p w:rsidR="002073A4" w:rsidRPr="00247291" w:rsidRDefault="002073A4" w:rsidP="00CD605B">
      <w:pPr>
        <w:rPr>
          <w:rFonts w:ascii="Arial" w:hAnsi="Arial" w:cs="Arial"/>
          <w:sz w:val="16"/>
          <w:szCs w:val="20"/>
          <w:u w:val="single"/>
        </w:rPr>
      </w:pPr>
    </w:p>
    <w:p w:rsidR="00CD605B" w:rsidRPr="00247291" w:rsidRDefault="00CD605B" w:rsidP="00CD605B">
      <w:pPr>
        <w:spacing w:before="80"/>
        <w:rPr>
          <w:rFonts w:ascii="Arial" w:hAnsi="Arial" w:cs="Arial"/>
          <w:b/>
          <w:sz w:val="22"/>
          <w:szCs w:val="22"/>
          <w:lang w:val="en-US"/>
        </w:rPr>
      </w:pPr>
      <w:proofErr w:type="spellStart"/>
      <w:r w:rsidRPr="00247291">
        <w:rPr>
          <w:rFonts w:ascii="Arial" w:hAnsi="Arial" w:cs="Arial"/>
          <w:b/>
          <w:sz w:val="22"/>
          <w:szCs w:val="22"/>
          <w:lang w:val="en-US"/>
        </w:rPr>
        <w:t>Rückfragen</w:t>
      </w:r>
      <w:proofErr w:type="spellEnd"/>
    </w:p>
    <w:p w:rsidR="0036459F" w:rsidRPr="00247291" w:rsidRDefault="0036459F" w:rsidP="00CD605B">
      <w:pPr>
        <w:rPr>
          <w:rFonts w:ascii="Arial" w:hAnsi="Arial" w:cs="Arial"/>
          <w:sz w:val="20"/>
          <w:szCs w:val="20"/>
          <w:lang w:val="en-US"/>
        </w:rPr>
      </w:pPr>
      <w:r w:rsidRPr="00247291">
        <w:rPr>
          <w:rFonts w:ascii="Arial" w:hAnsi="Arial" w:cs="Arial"/>
          <w:sz w:val="20"/>
          <w:szCs w:val="20"/>
          <w:lang w:val="en-US"/>
        </w:rPr>
        <w:t>Urban &amp; Schenk medical media consulting</w:t>
      </w:r>
    </w:p>
    <w:p w:rsidR="0036459F" w:rsidRPr="00247291" w:rsidRDefault="0036459F" w:rsidP="00CD605B">
      <w:pPr>
        <w:rPr>
          <w:rFonts w:ascii="Arial" w:hAnsi="Arial" w:cs="Arial"/>
          <w:sz w:val="20"/>
          <w:szCs w:val="20"/>
          <w:lang w:val="en-US"/>
        </w:rPr>
      </w:pPr>
      <w:r w:rsidRPr="00247291">
        <w:rPr>
          <w:rFonts w:ascii="Arial" w:hAnsi="Arial" w:cs="Arial"/>
          <w:sz w:val="20"/>
          <w:szCs w:val="20"/>
          <w:lang w:val="en-US"/>
        </w:rPr>
        <w:t>Barbara Urban: 0664/41 69 4 59, barbara.urban@medical-media-consulting.at</w:t>
      </w:r>
    </w:p>
    <w:p w:rsidR="008904C7" w:rsidRPr="00247291" w:rsidRDefault="0036459F" w:rsidP="00CD605B">
      <w:pPr>
        <w:rPr>
          <w:rFonts w:ascii="Arial" w:hAnsi="Arial" w:cs="Arial"/>
          <w:sz w:val="20"/>
          <w:szCs w:val="20"/>
        </w:rPr>
      </w:pPr>
      <w:r w:rsidRPr="00247291">
        <w:rPr>
          <w:rFonts w:ascii="Arial" w:hAnsi="Arial" w:cs="Arial"/>
          <w:sz w:val="20"/>
          <w:szCs w:val="20"/>
          <w:lang w:val="de-AT"/>
        </w:rPr>
        <w:t xml:space="preserve">Mag. Harald Schenk: 0664/160 75 99, </w:t>
      </w:r>
      <w:hyperlink r:id="rId13" w:history="1">
        <w:r w:rsidRPr="00247291">
          <w:rPr>
            <w:rFonts w:ascii="Arial" w:hAnsi="Arial" w:cs="Arial"/>
            <w:sz w:val="20"/>
            <w:szCs w:val="20"/>
            <w:lang w:val="de-AT"/>
          </w:rPr>
          <w:t>harald.schenk@medical-media-consulting.at</w:t>
        </w:r>
      </w:hyperlink>
    </w:p>
    <w:sectPr w:rsidR="008904C7" w:rsidRPr="00247291" w:rsidSect="000263D8">
      <w:footerReference w:type="even" r:id="rId14"/>
      <w:footerReference w:type="default" r:id="rId15"/>
      <w:headerReference w:type="first" r:id="rId16"/>
      <w:footerReference w:type="first" r:id="rId17"/>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2A" w:rsidRDefault="00A4402A">
      <w:r>
        <w:separator/>
      </w:r>
    </w:p>
  </w:endnote>
  <w:endnote w:type="continuationSeparator" w:id="0">
    <w:p w:rsidR="00A4402A" w:rsidRDefault="00A44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FF680D"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Pr="002F062C" w:rsidRDefault="00FF680D"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2504AF"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D85AED">
      <w:rPr>
        <w:rStyle w:val="Seitenzahl"/>
        <w:rFonts w:ascii="Arial" w:hAnsi="Arial" w:cs="Arial"/>
        <w:noProof/>
        <w:sz w:val="18"/>
        <w:szCs w:val="18"/>
      </w:rPr>
      <w:t>3</w:t>
    </w:r>
    <w:r w:rsidRPr="002F062C">
      <w:rPr>
        <w:rStyle w:val="Seitenzahl"/>
        <w:rFonts w:ascii="Arial" w:hAnsi="Arial" w:cs="Arial"/>
        <w:sz w:val="18"/>
        <w:szCs w:val="18"/>
      </w:rPr>
      <w:fldChar w:fldCharType="end"/>
    </w:r>
  </w:p>
  <w:p w:rsidR="0036459F" w:rsidRDefault="0036459F" w:rsidP="0036459F">
    <w:pPr>
      <w:pStyle w:val="Fuzeile"/>
      <w:pBdr>
        <w:bottom w:val="single" w:sz="6" w:space="1" w:color="auto"/>
      </w:pBdr>
      <w:rPr>
        <w:rFonts w:ascii="Arial" w:hAnsi="Arial" w:cs="Arial"/>
        <w:bCs/>
        <w:sz w:val="20"/>
        <w:szCs w:val="20"/>
        <w:lang w:val="de-AT"/>
      </w:rPr>
    </w:pPr>
  </w:p>
  <w:p w:rsidR="002F60C1" w:rsidRDefault="002F60C1" w:rsidP="002F60C1">
    <w:pPr>
      <w:pStyle w:val="Fuzeile"/>
      <w:pBdr>
        <w:bottom w:val="single" w:sz="6" w:space="1" w:color="auto"/>
      </w:pBdr>
      <w:rPr>
        <w:rFonts w:ascii="Arial" w:hAnsi="Arial" w:cs="Arial"/>
        <w:bCs/>
        <w:sz w:val="20"/>
        <w:szCs w:val="20"/>
        <w:lang w:val="de-AT"/>
      </w:rPr>
    </w:pPr>
  </w:p>
  <w:p w:rsidR="002F60C1" w:rsidRDefault="002F60C1" w:rsidP="002F60C1">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w:t>
    </w:r>
    <w:r>
      <w:rPr>
        <w:rFonts w:ascii="Arial" w:hAnsi="Arial" w:cs="Arial"/>
        <w:bCs/>
        <w:sz w:val="20"/>
        <w:szCs w:val="20"/>
        <w:lang w:val="de-AT"/>
      </w:rPr>
      <w:t xml:space="preserve"> am 21. März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9" w:rsidRDefault="00966129" w:rsidP="00966129">
    <w:pPr>
      <w:pStyle w:val="Fuzeile"/>
      <w:pBdr>
        <w:bottom w:val="single" w:sz="6" w:space="1" w:color="auto"/>
      </w:pBdr>
      <w:rPr>
        <w:rFonts w:ascii="Arial" w:hAnsi="Arial" w:cs="Arial"/>
        <w:bCs/>
        <w:sz w:val="20"/>
        <w:szCs w:val="20"/>
        <w:lang w:val="de-AT"/>
      </w:rPr>
    </w:pPr>
  </w:p>
  <w:p w:rsidR="00D13B7E" w:rsidRPr="00966129" w:rsidRDefault="00200D89" w:rsidP="002F60C1">
    <w:pPr>
      <w:pStyle w:val="Fuzeile"/>
      <w:rPr>
        <w:rFonts w:ascii="Arial" w:hAnsi="Arial" w:cs="Arial"/>
        <w:bCs/>
        <w:sz w:val="20"/>
        <w:szCs w:val="20"/>
        <w:lang w:val="de-AT"/>
      </w:rPr>
    </w:pPr>
    <w:r w:rsidRPr="00200D89">
      <w:rPr>
        <w:rFonts w:ascii="Arial" w:hAnsi="Arial" w:cs="Arial"/>
        <w:bCs/>
        <w:sz w:val="20"/>
        <w:szCs w:val="20"/>
        <w:lang w:val="de-AT"/>
      </w:rPr>
      <w:t>Pressekonferenz „Tuberkulose in Österreich“</w:t>
    </w:r>
    <w:r w:rsidR="002F60C1">
      <w:rPr>
        <w:rFonts w:ascii="Arial" w:hAnsi="Arial" w:cs="Arial"/>
        <w:bCs/>
        <w:sz w:val="20"/>
        <w:szCs w:val="20"/>
        <w:lang w:val="de-AT"/>
      </w:rPr>
      <w:t xml:space="preserve"> am 21. März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2A" w:rsidRDefault="00A4402A">
      <w:r>
        <w:separator/>
      </w:r>
    </w:p>
  </w:footnote>
  <w:footnote w:type="continuationSeparator" w:id="0">
    <w:p w:rsidR="00A4402A" w:rsidRDefault="00A44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4"/>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113666"/>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A18"/>
    <w:rsid w:val="00037364"/>
    <w:rsid w:val="0004004A"/>
    <w:rsid w:val="00042207"/>
    <w:rsid w:val="00042B2D"/>
    <w:rsid w:val="00044950"/>
    <w:rsid w:val="000478D8"/>
    <w:rsid w:val="000504A8"/>
    <w:rsid w:val="00050DA8"/>
    <w:rsid w:val="00050F83"/>
    <w:rsid w:val="00054044"/>
    <w:rsid w:val="0005508B"/>
    <w:rsid w:val="00057357"/>
    <w:rsid w:val="0005776E"/>
    <w:rsid w:val="00057802"/>
    <w:rsid w:val="0006093A"/>
    <w:rsid w:val="00060FBE"/>
    <w:rsid w:val="00060FE3"/>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A1ABC"/>
    <w:rsid w:val="000A4238"/>
    <w:rsid w:val="000A58B3"/>
    <w:rsid w:val="000A597A"/>
    <w:rsid w:val="000A6166"/>
    <w:rsid w:val="000A63B5"/>
    <w:rsid w:val="000A760C"/>
    <w:rsid w:val="000A7D74"/>
    <w:rsid w:val="000B0461"/>
    <w:rsid w:val="000B5808"/>
    <w:rsid w:val="000B5835"/>
    <w:rsid w:val="000C0951"/>
    <w:rsid w:val="000C56AC"/>
    <w:rsid w:val="000C5AAA"/>
    <w:rsid w:val="000C657A"/>
    <w:rsid w:val="000C66C5"/>
    <w:rsid w:val="000C6738"/>
    <w:rsid w:val="000C715A"/>
    <w:rsid w:val="000C79E2"/>
    <w:rsid w:val="000D0B4B"/>
    <w:rsid w:val="000D20F9"/>
    <w:rsid w:val="000D284E"/>
    <w:rsid w:val="000D2C35"/>
    <w:rsid w:val="000D3DE1"/>
    <w:rsid w:val="000E1416"/>
    <w:rsid w:val="000E2F7F"/>
    <w:rsid w:val="000E3774"/>
    <w:rsid w:val="000E45B6"/>
    <w:rsid w:val="000E6AD8"/>
    <w:rsid w:val="000F39BB"/>
    <w:rsid w:val="0010052E"/>
    <w:rsid w:val="00102CF8"/>
    <w:rsid w:val="00103DD2"/>
    <w:rsid w:val="00104AAC"/>
    <w:rsid w:val="0011115E"/>
    <w:rsid w:val="00112019"/>
    <w:rsid w:val="0011591C"/>
    <w:rsid w:val="001161AE"/>
    <w:rsid w:val="00116230"/>
    <w:rsid w:val="001179D4"/>
    <w:rsid w:val="00120819"/>
    <w:rsid w:val="00120B3E"/>
    <w:rsid w:val="0012102A"/>
    <w:rsid w:val="00121996"/>
    <w:rsid w:val="00121B20"/>
    <w:rsid w:val="00121C2C"/>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59FA"/>
    <w:rsid w:val="00176230"/>
    <w:rsid w:val="0017689A"/>
    <w:rsid w:val="00177D60"/>
    <w:rsid w:val="001805E4"/>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C9B"/>
    <w:rsid w:val="001A2898"/>
    <w:rsid w:val="001A3D16"/>
    <w:rsid w:val="001A4839"/>
    <w:rsid w:val="001A4F3E"/>
    <w:rsid w:val="001A641D"/>
    <w:rsid w:val="001A7B1F"/>
    <w:rsid w:val="001A7B75"/>
    <w:rsid w:val="001B145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0D89"/>
    <w:rsid w:val="0020104F"/>
    <w:rsid w:val="00202C98"/>
    <w:rsid w:val="00203A55"/>
    <w:rsid w:val="002040E7"/>
    <w:rsid w:val="00204B1D"/>
    <w:rsid w:val="002073A4"/>
    <w:rsid w:val="00207893"/>
    <w:rsid w:val="0021066F"/>
    <w:rsid w:val="00211612"/>
    <w:rsid w:val="00211BCC"/>
    <w:rsid w:val="0021443C"/>
    <w:rsid w:val="002149C6"/>
    <w:rsid w:val="00220CAB"/>
    <w:rsid w:val="00221EBF"/>
    <w:rsid w:val="00222EB8"/>
    <w:rsid w:val="00225952"/>
    <w:rsid w:val="00230CE1"/>
    <w:rsid w:val="00237BED"/>
    <w:rsid w:val="00242B8B"/>
    <w:rsid w:val="0024342C"/>
    <w:rsid w:val="00247291"/>
    <w:rsid w:val="002504AF"/>
    <w:rsid w:val="00252A7E"/>
    <w:rsid w:val="00253561"/>
    <w:rsid w:val="00257B65"/>
    <w:rsid w:val="00261AF0"/>
    <w:rsid w:val="00263985"/>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A4F"/>
    <w:rsid w:val="002B2300"/>
    <w:rsid w:val="002B4E77"/>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579"/>
    <w:rsid w:val="002F478E"/>
    <w:rsid w:val="002F49F9"/>
    <w:rsid w:val="002F60C1"/>
    <w:rsid w:val="00302FC9"/>
    <w:rsid w:val="00303936"/>
    <w:rsid w:val="00304A81"/>
    <w:rsid w:val="003073E0"/>
    <w:rsid w:val="003103FC"/>
    <w:rsid w:val="003117C3"/>
    <w:rsid w:val="00313172"/>
    <w:rsid w:val="00314BA2"/>
    <w:rsid w:val="00316999"/>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7CF"/>
    <w:rsid w:val="0036459F"/>
    <w:rsid w:val="00364B49"/>
    <w:rsid w:val="00367BA5"/>
    <w:rsid w:val="0037376D"/>
    <w:rsid w:val="00375385"/>
    <w:rsid w:val="00380886"/>
    <w:rsid w:val="00381102"/>
    <w:rsid w:val="00382498"/>
    <w:rsid w:val="00382DB2"/>
    <w:rsid w:val="00383560"/>
    <w:rsid w:val="00385B88"/>
    <w:rsid w:val="00386180"/>
    <w:rsid w:val="00387E75"/>
    <w:rsid w:val="00390E5E"/>
    <w:rsid w:val="00391760"/>
    <w:rsid w:val="00391AF8"/>
    <w:rsid w:val="00391FCC"/>
    <w:rsid w:val="003926F0"/>
    <w:rsid w:val="00392DB9"/>
    <w:rsid w:val="00393A88"/>
    <w:rsid w:val="00395308"/>
    <w:rsid w:val="0039593B"/>
    <w:rsid w:val="003970A0"/>
    <w:rsid w:val="003975D2"/>
    <w:rsid w:val="003A3EEA"/>
    <w:rsid w:val="003A4221"/>
    <w:rsid w:val="003A5050"/>
    <w:rsid w:val="003A5FFD"/>
    <w:rsid w:val="003B29CE"/>
    <w:rsid w:val="003B2E1F"/>
    <w:rsid w:val="003B31E3"/>
    <w:rsid w:val="003B415B"/>
    <w:rsid w:val="003B42FA"/>
    <w:rsid w:val="003B4DCC"/>
    <w:rsid w:val="003B5921"/>
    <w:rsid w:val="003B63F5"/>
    <w:rsid w:val="003B6659"/>
    <w:rsid w:val="003B6C88"/>
    <w:rsid w:val="003C0140"/>
    <w:rsid w:val="003C09F2"/>
    <w:rsid w:val="003C5164"/>
    <w:rsid w:val="003C5AC2"/>
    <w:rsid w:val="003C6570"/>
    <w:rsid w:val="003C78D5"/>
    <w:rsid w:val="003D01BF"/>
    <w:rsid w:val="003D1FCE"/>
    <w:rsid w:val="003D2346"/>
    <w:rsid w:val="003D2623"/>
    <w:rsid w:val="003D2701"/>
    <w:rsid w:val="003D6559"/>
    <w:rsid w:val="003E040B"/>
    <w:rsid w:val="003E05BA"/>
    <w:rsid w:val="003E2A11"/>
    <w:rsid w:val="003E2F95"/>
    <w:rsid w:val="003E5023"/>
    <w:rsid w:val="003E671F"/>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71A"/>
    <w:rsid w:val="00406D69"/>
    <w:rsid w:val="00407061"/>
    <w:rsid w:val="00410F4B"/>
    <w:rsid w:val="00411348"/>
    <w:rsid w:val="00411F20"/>
    <w:rsid w:val="00412467"/>
    <w:rsid w:val="00414D9B"/>
    <w:rsid w:val="00415FD5"/>
    <w:rsid w:val="004169CD"/>
    <w:rsid w:val="004177EE"/>
    <w:rsid w:val="00421AAB"/>
    <w:rsid w:val="00421BAE"/>
    <w:rsid w:val="004257D8"/>
    <w:rsid w:val="004266F4"/>
    <w:rsid w:val="0042685F"/>
    <w:rsid w:val="004279F8"/>
    <w:rsid w:val="0043299D"/>
    <w:rsid w:val="004359D5"/>
    <w:rsid w:val="004406F5"/>
    <w:rsid w:val="0044083D"/>
    <w:rsid w:val="00445493"/>
    <w:rsid w:val="004463DE"/>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78A"/>
    <w:rsid w:val="00491D5B"/>
    <w:rsid w:val="0049220C"/>
    <w:rsid w:val="00493D07"/>
    <w:rsid w:val="00494526"/>
    <w:rsid w:val="00494A2E"/>
    <w:rsid w:val="00495CEA"/>
    <w:rsid w:val="004963F1"/>
    <w:rsid w:val="00496F04"/>
    <w:rsid w:val="004A0027"/>
    <w:rsid w:val="004A0557"/>
    <w:rsid w:val="004A0DC0"/>
    <w:rsid w:val="004A165D"/>
    <w:rsid w:val="004A3A84"/>
    <w:rsid w:val="004A4582"/>
    <w:rsid w:val="004A4AAF"/>
    <w:rsid w:val="004A583C"/>
    <w:rsid w:val="004A7A06"/>
    <w:rsid w:val="004A7CC4"/>
    <w:rsid w:val="004B341E"/>
    <w:rsid w:val="004B4B41"/>
    <w:rsid w:val="004B5309"/>
    <w:rsid w:val="004B7882"/>
    <w:rsid w:val="004B78B6"/>
    <w:rsid w:val="004C399B"/>
    <w:rsid w:val="004C3BF2"/>
    <w:rsid w:val="004C459A"/>
    <w:rsid w:val="004C4DC4"/>
    <w:rsid w:val="004C6776"/>
    <w:rsid w:val="004D073A"/>
    <w:rsid w:val="004D1258"/>
    <w:rsid w:val="004D1AA2"/>
    <w:rsid w:val="004D2526"/>
    <w:rsid w:val="004D279A"/>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42E0"/>
    <w:rsid w:val="00505505"/>
    <w:rsid w:val="0050658F"/>
    <w:rsid w:val="00507F22"/>
    <w:rsid w:val="00510054"/>
    <w:rsid w:val="005110B2"/>
    <w:rsid w:val="0051303E"/>
    <w:rsid w:val="00514655"/>
    <w:rsid w:val="00515917"/>
    <w:rsid w:val="00522458"/>
    <w:rsid w:val="00522B17"/>
    <w:rsid w:val="00524C68"/>
    <w:rsid w:val="00525B1D"/>
    <w:rsid w:val="005308FD"/>
    <w:rsid w:val="00532D73"/>
    <w:rsid w:val="005339D6"/>
    <w:rsid w:val="00536E30"/>
    <w:rsid w:val="00537847"/>
    <w:rsid w:val="00541632"/>
    <w:rsid w:val="00541982"/>
    <w:rsid w:val="005425D3"/>
    <w:rsid w:val="005427C4"/>
    <w:rsid w:val="005511A0"/>
    <w:rsid w:val="005542C9"/>
    <w:rsid w:val="00555993"/>
    <w:rsid w:val="005568ED"/>
    <w:rsid w:val="005615F0"/>
    <w:rsid w:val="00562D5E"/>
    <w:rsid w:val="00562D82"/>
    <w:rsid w:val="005653AB"/>
    <w:rsid w:val="00565589"/>
    <w:rsid w:val="00566D2B"/>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4072"/>
    <w:rsid w:val="005D743F"/>
    <w:rsid w:val="005E086E"/>
    <w:rsid w:val="005E2620"/>
    <w:rsid w:val="005E3C12"/>
    <w:rsid w:val="005E537A"/>
    <w:rsid w:val="005E55DC"/>
    <w:rsid w:val="005E577B"/>
    <w:rsid w:val="005E741D"/>
    <w:rsid w:val="005E7CEA"/>
    <w:rsid w:val="005F1058"/>
    <w:rsid w:val="005F1E73"/>
    <w:rsid w:val="005F4472"/>
    <w:rsid w:val="005F4E85"/>
    <w:rsid w:val="005F75DE"/>
    <w:rsid w:val="00600BF4"/>
    <w:rsid w:val="00602748"/>
    <w:rsid w:val="006036A3"/>
    <w:rsid w:val="00604254"/>
    <w:rsid w:val="00606902"/>
    <w:rsid w:val="006071CA"/>
    <w:rsid w:val="0060791E"/>
    <w:rsid w:val="0061053E"/>
    <w:rsid w:val="0061147C"/>
    <w:rsid w:val="0061514C"/>
    <w:rsid w:val="00615853"/>
    <w:rsid w:val="00623114"/>
    <w:rsid w:val="006238D8"/>
    <w:rsid w:val="0062682E"/>
    <w:rsid w:val="00626D1F"/>
    <w:rsid w:val="006277F1"/>
    <w:rsid w:val="00630BBA"/>
    <w:rsid w:val="00633161"/>
    <w:rsid w:val="00637DCC"/>
    <w:rsid w:val="00643512"/>
    <w:rsid w:val="00643CFC"/>
    <w:rsid w:val="00645E21"/>
    <w:rsid w:val="00647780"/>
    <w:rsid w:val="00647ECB"/>
    <w:rsid w:val="0065093B"/>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67A4"/>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2CF9"/>
    <w:rsid w:val="006C3479"/>
    <w:rsid w:val="006C3D8D"/>
    <w:rsid w:val="006C4183"/>
    <w:rsid w:val="006C5DC3"/>
    <w:rsid w:val="006D0DA7"/>
    <w:rsid w:val="006D30A6"/>
    <w:rsid w:val="006D671A"/>
    <w:rsid w:val="006D786E"/>
    <w:rsid w:val="006E0944"/>
    <w:rsid w:val="006E0CF6"/>
    <w:rsid w:val="006E1C0D"/>
    <w:rsid w:val="006E2249"/>
    <w:rsid w:val="006E3049"/>
    <w:rsid w:val="006E31BB"/>
    <w:rsid w:val="006E3B9B"/>
    <w:rsid w:val="006E4360"/>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3065"/>
    <w:rsid w:val="007338D8"/>
    <w:rsid w:val="007349AD"/>
    <w:rsid w:val="007354CC"/>
    <w:rsid w:val="0073689B"/>
    <w:rsid w:val="00737736"/>
    <w:rsid w:val="00740FA2"/>
    <w:rsid w:val="007411E6"/>
    <w:rsid w:val="00741E38"/>
    <w:rsid w:val="007422FF"/>
    <w:rsid w:val="0074232B"/>
    <w:rsid w:val="0074234F"/>
    <w:rsid w:val="0074448F"/>
    <w:rsid w:val="007457F1"/>
    <w:rsid w:val="00746F41"/>
    <w:rsid w:val="007514E9"/>
    <w:rsid w:val="00752BFF"/>
    <w:rsid w:val="007551AB"/>
    <w:rsid w:val="00755851"/>
    <w:rsid w:val="00755AE9"/>
    <w:rsid w:val="00761220"/>
    <w:rsid w:val="00761D42"/>
    <w:rsid w:val="0076492F"/>
    <w:rsid w:val="007655BF"/>
    <w:rsid w:val="007705A2"/>
    <w:rsid w:val="007735A4"/>
    <w:rsid w:val="00774EA9"/>
    <w:rsid w:val="00775BB8"/>
    <w:rsid w:val="00776BD7"/>
    <w:rsid w:val="00776E4A"/>
    <w:rsid w:val="007779B4"/>
    <w:rsid w:val="007811A2"/>
    <w:rsid w:val="00781A96"/>
    <w:rsid w:val="00782382"/>
    <w:rsid w:val="00783019"/>
    <w:rsid w:val="00783279"/>
    <w:rsid w:val="00784C2F"/>
    <w:rsid w:val="00786647"/>
    <w:rsid w:val="00786B5C"/>
    <w:rsid w:val="007877F3"/>
    <w:rsid w:val="00787B09"/>
    <w:rsid w:val="00787C45"/>
    <w:rsid w:val="00787EE4"/>
    <w:rsid w:val="007939E4"/>
    <w:rsid w:val="00795EC3"/>
    <w:rsid w:val="007974C6"/>
    <w:rsid w:val="007A063B"/>
    <w:rsid w:val="007A1A7E"/>
    <w:rsid w:val="007A24E7"/>
    <w:rsid w:val="007A2AFB"/>
    <w:rsid w:val="007A4E3B"/>
    <w:rsid w:val="007A639E"/>
    <w:rsid w:val="007B1F45"/>
    <w:rsid w:val="007B2C93"/>
    <w:rsid w:val="007B4D64"/>
    <w:rsid w:val="007B508F"/>
    <w:rsid w:val="007B704E"/>
    <w:rsid w:val="007B7A93"/>
    <w:rsid w:val="007C2A52"/>
    <w:rsid w:val="007C2C87"/>
    <w:rsid w:val="007C62D8"/>
    <w:rsid w:val="007C6E15"/>
    <w:rsid w:val="007D0773"/>
    <w:rsid w:val="007D118B"/>
    <w:rsid w:val="007D14C1"/>
    <w:rsid w:val="007D499E"/>
    <w:rsid w:val="007D5680"/>
    <w:rsid w:val="007E07BB"/>
    <w:rsid w:val="007E410B"/>
    <w:rsid w:val="007E47F5"/>
    <w:rsid w:val="007E67B7"/>
    <w:rsid w:val="007F187C"/>
    <w:rsid w:val="007F18A3"/>
    <w:rsid w:val="007F35CA"/>
    <w:rsid w:val="007F6912"/>
    <w:rsid w:val="007F733D"/>
    <w:rsid w:val="007F7640"/>
    <w:rsid w:val="007F78A0"/>
    <w:rsid w:val="007F7C7D"/>
    <w:rsid w:val="008016F1"/>
    <w:rsid w:val="00801C55"/>
    <w:rsid w:val="00803953"/>
    <w:rsid w:val="008066A7"/>
    <w:rsid w:val="00807F79"/>
    <w:rsid w:val="00811625"/>
    <w:rsid w:val="00811A66"/>
    <w:rsid w:val="00812E78"/>
    <w:rsid w:val="008152C1"/>
    <w:rsid w:val="00817229"/>
    <w:rsid w:val="00821834"/>
    <w:rsid w:val="00822616"/>
    <w:rsid w:val="008249B2"/>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6230B"/>
    <w:rsid w:val="00863D57"/>
    <w:rsid w:val="0086661B"/>
    <w:rsid w:val="00867110"/>
    <w:rsid w:val="008672EB"/>
    <w:rsid w:val="00867331"/>
    <w:rsid w:val="00870716"/>
    <w:rsid w:val="00870EB2"/>
    <w:rsid w:val="008719E7"/>
    <w:rsid w:val="008734E6"/>
    <w:rsid w:val="00873B81"/>
    <w:rsid w:val="00874EE2"/>
    <w:rsid w:val="00876A64"/>
    <w:rsid w:val="00876E5C"/>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A7E8B"/>
    <w:rsid w:val="008B1130"/>
    <w:rsid w:val="008B2341"/>
    <w:rsid w:val="008B7CED"/>
    <w:rsid w:val="008B7E1A"/>
    <w:rsid w:val="008C085D"/>
    <w:rsid w:val="008C08B6"/>
    <w:rsid w:val="008C308E"/>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3E4F"/>
    <w:rsid w:val="008F53BF"/>
    <w:rsid w:val="008F73A5"/>
    <w:rsid w:val="009004FE"/>
    <w:rsid w:val="00900AF9"/>
    <w:rsid w:val="00900B6C"/>
    <w:rsid w:val="009014E0"/>
    <w:rsid w:val="00901D05"/>
    <w:rsid w:val="00901F5A"/>
    <w:rsid w:val="00902DE1"/>
    <w:rsid w:val="00910CD2"/>
    <w:rsid w:val="00915C29"/>
    <w:rsid w:val="009172CE"/>
    <w:rsid w:val="009176F7"/>
    <w:rsid w:val="0091791C"/>
    <w:rsid w:val="009202AF"/>
    <w:rsid w:val="009215BE"/>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5FEA"/>
    <w:rsid w:val="00966129"/>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1F3"/>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719"/>
    <w:rsid w:val="009E3D33"/>
    <w:rsid w:val="009E50AE"/>
    <w:rsid w:val="009E77E2"/>
    <w:rsid w:val="009F0F79"/>
    <w:rsid w:val="009F1B3D"/>
    <w:rsid w:val="009F4523"/>
    <w:rsid w:val="009F48C7"/>
    <w:rsid w:val="009F5C19"/>
    <w:rsid w:val="00A00B24"/>
    <w:rsid w:val="00A03D6F"/>
    <w:rsid w:val="00A06A16"/>
    <w:rsid w:val="00A10E73"/>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402A"/>
    <w:rsid w:val="00A45A3A"/>
    <w:rsid w:val="00A47B53"/>
    <w:rsid w:val="00A47F41"/>
    <w:rsid w:val="00A52F78"/>
    <w:rsid w:val="00A54100"/>
    <w:rsid w:val="00A542A5"/>
    <w:rsid w:val="00A545D3"/>
    <w:rsid w:val="00A5467A"/>
    <w:rsid w:val="00A55DEC"/>
    <w:rsid w:val="00A5694D"/>
    <w:rsid w:val="00A577B2"/>
    <w:rsid w:val="00A621C2"/>
    <w:rsid w:val="00A70205"/>
    <w:rsid w:val="00A711CC"/>
    <w:rsid w:val="00A721CA"/>
    <w:rsid w:val="00A72CDD"/>
    <w:rsid w:val="00A73C7B"/>
    <w:rsid w:val="00A74DE5"/>
    <w:rsid w:val="00A7572C"/>
    <w:rsid w:val="00A76460"/>
    <w:rsid w:val="00A772DA"/>
    <w:rsid w:val="00A8106F"/>
    <w:rsid w:val="00A8381D"/>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6009"/>
    <w:rsid w:val="00AE70C6"/>
    <w:rsid w:val="00AF0BF8"/>
    <w:rsid w:val="00AF0DC5"/>
    <w:rsid w:val="00AF113B"/>
    <w:rsid w:val="00AF1DE0"/>
    <w:rsid w:val="00AF1F0C"/>
    <w:rsid w:val="00AF26B7"/>
    <w:rsid w:val="00AF2736"/>
    <w:rsid w:val="00AF495F"/>
    <w:rsid w:val="00AF4FB6"/>
    <w:rsid w:val="00AF7EB1"/>
    <w:rsid w:val="00B02A63"/>
    <w:rsid w:val="00B02A9D"/>
    <w:rsid w:val="00B02B41"/>
    <w:rsid w:val="00B04F68"/>
    <w:rsid w:val="00B0599D"/>
    <w:rsid w:val="00B109A8"/>
    <w:rsid w:val="00B11139"/>
    <w:rsid w:val="00B111A3"/>
    <w:rsid w:val="00B11E0A"/>
    <w:rsid w:val="00B11EEB"/>
    <w:rsid w:val="00B1388A"/>
    <w:rsid w:val="00B13BB2"/>
    <w:rsid w:val="00B13DB8"/>
    <w:rsid w:val="00B153FC"/>
    <w:rsid w:val="00B1699E"/>
    <w:rsid w:val="00B17504"/>
    <w:rsid w:val="00B22A49"/>
    <w:rsid w:val="00B22FD4"/>
    <w:rsid w:val="00B2642E"/>
    <w:rsid w:val="00B302CA"/>
    <w:rsid w:val="00B30620"/>
    <w:rsid w:val="00B309FA"/>
    <w:rsid w:val="00B3377A"/>
    <w:rsid w:val="00B36812"/>
    <w:rsid w:val="00B36B62"/>
    <w:rsid w:val="00B4409E"/>
    <w:rsid w:val="00B45D00"/>
    <w:rsid w:val="00B4613E"/>
    <w:rsid w:val="00B4689E"/>
    <w:rsid w:val="00B521BA"/>
    <w:rsid w:val="00B54BA8"/>
    <w:rsid w:val="00B55068"/>
    <w:rsid w:val="00B554A4"/>
    <w:rsid w:val="00B62079"/>
    <w:rsid w:val="00B630E9"/>
    <w:rsid w:val="00B6366E"/>
    <w:rsid w:val="00B65021"/>
    <w:rsid w:val="00B65741"/>
    <w:rsid w:val="00B674DF"/>
    <w:rsid w:val="00B6776E"/>
    <w:rsid w:val="00B7161D"/>
    <w:rsid w:val="00B71988"/>
    <w:rsid w:val="00B76CBC"/>
    <w:rsid w:val="00B81354"/>
    <w:rsid w:val="00B8173A"/>
    <w:rsid w:val="00B82536"/>
    <w:rsid w:val="00B832FA"/>
    <w:rsid w:val="00B83EA0"/>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6B6F"/>
    <w:rsid w:val="00BB7390"/>
    <w:rsid w:val="00BB7DD5"/>
    <w:rsid w:val="00BC15D5"/>
    <w:rsid w:val="00BC50AB"/>
    <w:rsid w:val="00BC694F"/>
    <w:rsid w:val="00BD0079"/>
    <w:rsid w:val="00BD0537"/>
    <w:rsid w:val="00BD08F2"/>
    <w:rsid w:val="00BD1088"/>
    <w:rsid w:val="00BD2390"/>
    <w:rsid w:val="00BD2C96"/>
    <w:rsid w:val="00BD2CB4"/>
    <w:rsid w:val="00BD4228"/>
    <w:rsid w:val="00BD44A4"/>
    <w:rsid w:val="00BD4E80"/>
    <w:rsid w:val="00BD6C1F"/>
    <w:rsid w:val="00BD798A"/>
    <w:rsid w:val="00BE1FDA"/>
    <w:rsid w:val="00BE2156"/>
    <w:rsid w:val="00BE37EA"/>
    <w:rsid w:val="00BE3D3A"/>
    <w:rsid w:val="00BE3D84"/>
    <w:rsid w:val="00BE40E3"/>
    <w:rsid w:val="00BE4905"/>
    <w:rsid w:val="00BE51E6"/>
    <w:rsid w:val="00BE5EA4"/>
    <w:rsid w:val="00BE61C7"/>
    <w:rsid w:val="00BE6BDE"/>
    <w:rsid w:val="00BE6F47"/>
    <w:rsid w:val="00BF159A"/>
    <w:rsid w:val="00BF2C15"/>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35C4"/>
    <w:rsid w:val="00C54986"/>
    <w:rsid w:val="00C55533"/>
    <w:rsid w:val="00C57494"/>
    <w:rsid w:val="00C57899"/>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1210"/>
    <w:rsid w:val="00C928CE"/>
    <w:rsid w:val="00C9535A"/>
    <w:rsid w:val="00C95913"/>
    <w:rsid w:val="00CA18CD"/>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C1A"/>
    <w:rsid w:val="00CC3D1C"/>
    <w:rsid w:val="00CC4461"/>
    <w:rsid w:val="00CC621F"/>
    <w:rsid w:val="00CC6A54"/>
    <w:rsid w:val="00CC7E93"/>
    <w:rsid w:val="00CD038A"/>
    <w:rsid w:val="00CD03E8"/>
    <w:rsid w:val="00CD11BF"/>
    <w:rsid w:val="00CD1B24"/>
    <w:rsid w:val="00CD5DE0"/>
    <w:rsid w:val="00CD5EAE"/>
    <w:rsid w:val="00CD605B"/>
    <w:rsid w:val="00CD67EB"/>
    <w:rsid w:val="00CD6A47"/>
    <w:rsid w:val="00CD71D4"/>
    <w:rsid w:val="00CD770D"/>
    <w:rsid w:val="00CE1DA0"/>
    <w:rsid w:val="00CE1DA8"/>
    <w:rsid w:val="00CE2CBB"/>
    <w:rsid w:val="00CE3234"/>
    <w:rsid w:val="00CE32BC"/>
    <w:rsid w:val="00CE7C68"/>
    <w:rsid w:val="00CE7F06"/>
    <w:rsid w:val="00D01ED4"/>
    <w:rsid w:val="00D02356"/>
    <w:rsid w:val="00D02747"/>
    <w:rsid w:val="00D032B1"/>
    <w:rsid w:val="00D041C2"/>
    <w:rsid w:val="00D04B8A"/>
    <w:rsid w:val="00D04DDB"/>
    <w:rsid w:val="00D07F49"/>
    <w:rsid w:val="00D12D7B"/>
    <w:rsid w:val="00D13B7E"/>
    <w:rsid w:val="00D14AAB"/>
    <w:rsid w:val="00D15C95"/>
    <w:rsid w:val="00D1635D"/>
    <w:rsid w:val="00D1687C"/>
    <w:rsid w:val="00D20068"/>
    <w:rsid w:val="00D22EBE"/>
    <w:rsid w:val="00D233BC"/>
    <w:rsid w:val="00D25EB2"/>
    <w:rsid w:val="00D31788"/>
    <w:rsid w:val="00D32439"/>
    <w:rsid w:val="00D32A36"/>
    <w:rsid w:val="00D32D41"/>
    <w:rsid w:val="00D33C20"/>
    <w:rsid w:val="00D35885"/>
    <w:rsid w:val="00D4073D"/>
    <w:rsid w:val="00D414BF"/>
    <w:rsid w:val="00D4518E"/>
    <w:rsid w:val="00D4720B"/>
    <w:rsid w:val="00D50A92"/>
    <w:rsid w:val="00D54BDB"/>
    <w:rsid w:val="00D551B5"/>
    <w:rsid w:val="00D55466"/>
    <w:rsid w:val="00D56CB4"/>
    <w:rsid w:val="00D57752"/>
    <w:rsid w:val="00D603A9"/>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5AED"/>
    <w:rsid w:val="00D869DB"/>
    <w:rsid w:val="00D869EC"/>
    <w:rsid w:val="00D90456"/>
    <w:rsid w:val="00D9047A"/>
    <w:rsid w:val="00D9260F"/>
    <w:rsid w:val="00D93060"/>
    <w:rsid w:val="00D96682"/>
    <w:rsid w:val="00DA10AC"/>
    <w:rsid w:val="00DA26D2"/>
    <w:rsid w:val="00DA3E30"/>
    <w:rsid w:val="00DA43F9"/>
    <w:rsid w:val="00DA4B3E"/>
    <w:rsid w:val="00DA501E"/>
    <w:rsid w:val="00DA763C"/>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6967"/>
    <w:rsid w:val="00DE6F98"/>
    <w:rsid w:val="00DE716F"/>
    <w:rsid w:val="00DE7D4D"/>
    <w:rsid w:val="00DF0CBA"/>
    <w:rsid w:val="00DF239B"/>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375E"/>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80D9C"/>
    <w:rsid w:val="00E822DE"/>
    <w:rsid w:val="00E83D26"/>
    <w:rsid w:val="00E84529"/>
    <w:rsid w:val="00E84930"/>
    <w:rsid w:val="00E84F42"/>
    <w:rsid w:val="00E874EC"/>
    <w:rsid w:val="00E946D3"/>
    <w:rsid w:val="00E94963"/>
    <w:rsid w:val="00E94CA1"/>
    <w:rsid w:val="00E95326"/>
    <w:rsid w:val="00E966F0"/>
    <w:rsid w:val="00E969C2"/>
    <w:rsid w:val="00E9701A"/>
    <w:rsid w:val="00E975EB"/>
    <w:rsid w:val="00EA0110"/>
    <w:rsid w:val="00EA0E35"/>
    <w:rsid w:val="00EA385D"/>
    <w:rsid w:val="00EA4D4C"/>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C6FD5"/>
    <w:rsid w:val="00ED026A"/>
    <w:rsid w:val="00ED02E7"/>
    <w:rsid w:val="00ED26E7"/>
    <w:rsid w:val="00ED32F7"/>
    <w:rsid w:val="00ED4CDD"/>
    <w:rsid w:val="00ED7FE3"/>
    <w:rsid w:val="00EE4757"/>
    <w:rsid w:val="00EE4B32"/>
    <w:rsid w:val="00EE5CD9"/>
    <w:rsid w:val="00EE5F58"/>
    <w:rsid w:val="00EE636D"/>
    <w:rsid w:val="00EF1C94"/>
    <w:rsid w:val="00EF27E0"/>
    <w:rsid w:val="00EF2D4F"/>
    <w:rsid w:val="00EF3C02"/>
    <w:rsid w:val="00EF7BEC"/>
    <w:rsid w:val="00F001C8"/>
    <w:rsid w:val="00F00DD4"/>
    <w:rsid w:val="00F01AED"/>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049"/>
    <w:rsid w:val="00F26AFE"/>
    <w:rsid w:val="00F26C90"/>
    <w:rsid w:val="00F26EB7"/>
    <w:rsid w:val="00F27269"/>
    <w:rsid w:val="00F27D85"/>
    <w:rsid w:val="00F304B7"/>
    <w:rsid w:val="00F30FF8"/>
    <w:rsid w:val="00F3184E"/>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464"/>
    <w:rsid w:val="00F63B0D"/>
    <w:rsid w:val="00F643DE"/>
    <w:rsid w:val="00F7216B"/>
    <w:rsid w:val="00F770B7"/>
    <w:rsid w:val="00F8082E"/>
    <w:rsid w:val="00F878CA"/>
    <w:rsid w:val="00F87B97"/>
    <w:rsid w:val="00F90386"/>
    <w:rsid w:val="00F90F81"/>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36C3"/>
    <w:rsid w:val="00FB39A1"/>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0F5"/>
    <w:rsid w:val="00FF680D"/>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inhard.kneussl@wienkav.at" TargetMode="External"/><Relationship Id="rId13" Type="http://schemas.openxmlformats.org/officeDocument/2006/relationships/hyperlink" Target="mailto:harald.schenk@medical-media-consulting.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jpg@01D16D86.2CFF29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1.gif@01D16D86.2CFF29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E6C75-0EFA-4107-AF5C-59117E2A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5149</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2014-09-28T07:42:00Z</cp:lastPrinted>
  <dcterms:created xsi:type="dcterms:W3CDTF">2017-03-18T17:51:00Z</dcterms:created>
  <dcterms:modified xsi:type="dcterms:W3CDTF">2017-03-19T15:51:00Z</dcterms:modified>
</cp:coreProperties>
</file>