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4A2" w:rsidRDefault="00F154A2" w:rsidP="001B0B87">
      <w:pPr>
        <w:spacing w:after="120"/>
        <w:rPr>
          <w:rFonts w:ascii="BlissMedium" w:hAnsi="BlissMedium" w:cs="Arial"/>
          <w:b/>
          <w:i/>
          <w:sz w:val="28"/>
          <w:szCs w:val="26"/>
        </w:rPr>
      </w:pPr>
    </w:p>
    <w:p w:rsidR="001B0B87" w:rsidRPr="005221DD" w:rsidRDefault="0000629C" w:rsidP="001B0B87">
      <w:pPr>
        <w:spacing w:after="120"/>
        <w:rPr>
          <w:rFonts w:ascii="BlissMedium" w:hAnsi="BlissMedium" w:cs="Arial"/>
          <w:i/>
        </w:rPr>
      </w:pPr>
      <w:r w:rsidRPr="0000629C">
        <w:rPr>
          <w:rFonts w:ascii="BlissMedium" w:hAnsi="BlissMedium" w:cs="Arial"/>
          <w:b/>
          <w:i/>
          <w:sz w:val="28"/>
          <w:szCs w:val="26"/>
        </w:rPr>
        <w:t>Presseaussendung</w:t>
      </w:r>
      <w:r w:rsidRPr="0000629C">
        <w:rPr>
          <w:rFonts w:ascii="BlissMedium" w:hAnsi="BlissMedium" w:cs="Arial"/>
          <w:b/>
          <w:i/>
          <w:sz w:val="28"/>
          <w:szCs w:val="26"/>
        </w:rPr>
        <w:tab/>
      </w:r>
      <w:r w:rsidRPr="0000629C">
        <w:rPr>
          <w:rFonts w:ascii="BlissMedium" w:hAnsi="BlissMedium" w:cs="Arial"/>
          <w:b/>
          <w:i/>
          <w:sz w:val="28"/>
          <w:szCs w:val="26"/>
        </w:rPr>
        <w:tab/>
      </w:r>
      <w:r w:rsidRPr="0000629C">
        <w:rPr>
          <w:rFonts w:ascii="BlissMedium" w:hAnsi="BlissMedium" w:cs="Arial"/>
          <w:b/>
          <w:i/>
          <w:sz w:val="28"/>
          <w:szCs w:val="26"/>
        </w:rPr>
        <w:tab/>
      </w:r>
      <w:r w:rsidRPr="0000629C">
        <w:rPr>
          <w:rFonts w:ascii="BlissMedium" w:hAnsi="BlissMedium" w:cs="Arial"/>
          <w:b/>
          <w:i/>
          <w:sz w:val="28"/>
          <w:szCs w:val="26"/>
        </w:rPr>
        <w:tab/>
      </w:r>
    </w:p>
    <w:p w:rsidR="0022657A" w:rsidRDefault="0022657A">
      <w:pPr>
        <w:pStyle w:val="Kopfzeile"/>
        <w:spacing w:before="240" w:after="120" w:line="360" w:lineRule="auto"/>
        <w:rPr>
          <w:rFonts w:ascii="BlissMedium" w:hAnsi="BlissMedium" w:cs="Arial"/>
        </w:rPr>
      </w:pPr>
      <w:r>
        <w:rPr>
          <w:rFonts w:ascii="BlissMedium" w:eastAsia="Calibri" w:hAnsi="BlissMedium" w:cs="Arial"/>
          <w:b/>
          <w:sz w:val="28"/>
          <w:szCs w:val="26"/>
        </w:rPr>
        <w:t>Psychopharmaka – Fluch oder Segen?</w:t>
      </w:r>
      <w:r>
        <w:rPr>
          <w:rFonts w:ascii="BlissMedium" w:eastAsia="Calibri" w:hAnsi="BlissMedium" w:cs="Arial"/>
          <w:b/>
          <w:sz w:val="28"/>
          <w:szCs w:val="26"/>
        </w:rPr>
        <w:br/>
      </w:r>
      <w:r w:rsidR="00046AE2" w:rsidRPr="00046AE2">
        <w:rPr>
          <w:rFonts w:ascii="BlissMedium" w:hAnsi="BlissMedium" w:cs="Arial"/>
        </w:rPr>
        <w:t>Psychopharmaka haben bei vielen Menschen keinen guten Ruf, allzu gängig sind einige Vorurteile: „Sie machen abhängig“, „Psychopharmaka verändern die Persönlichkeit“, „Ob sie überhaupt wirken, ist fraglich“, „PatientInnen werden nur ‚niedergespritzt‘, um ‚klein und ruhig‘ gehalten zu werden“</w:t>
      </w:r>
      <w:r w:rsidR="002E448C">
        <w:rPr>
          <w:rFonts w:ascii="BlissMedium" w:hAnsi="BlissMedium" w:cs="Arial"/>
        </w:rPr>
        <w:t xml:space="preserve">. </w:t>
      </w:r>
      <w:r w:rsidR="003A74A5">
        <w:rPr>
          <w:rFonts w:ascii="BlissMedium" w:hAnsi="BlissMedium" w:cs="Arial"/>
        </w:rPr>
        <w:t>Beim 3. Lundbeck Presseforum Psychiatrie setzten sich ExpertInnen mit diesen „Mythen“ auseinander und informierten und diskutierten über die Möglichkeiten und Grenzen der pharmakologischen Therapie bei psychischen Erkrankungen.</w:t>
      </w:r>
    </w:p>
    <w:p w:rsidR="001F73EA" w:rsidRPr="001F73EA" w:rsidRDefault="001F73EA" w:rsidP="0059723C">
      <w:pPr>
        <w:tabs>
          <w:tab w:val="num" w:pos="720"/>
        </w:tabs>
        <w:spacing w:before="240" w:after="120"/>
        <w:rPr>
          <w:rFonts w:ascii="BlissMedium" w:hAnsi="BlissMedium" w:cs="Arial"/>
          <w:b/>
          <w:u w:val="single"/>
        </w:rPr>
      </w:pPr>
      <w:r w:rsidRPr="001F73EA">
        <w:rPr>
          <w:rFonts w:ascii="BlissMedium" w:hAnsi="BlissMedium" w:cs="Arial"/>
          <w:b/>
          <w:u w:val="single"/>
        </w:rPr>
        <w:t xml:space="preserve">Geschichte der Psychopharmaka </w:t>
      </w:r>
    </w:p>
    <w:p w:rsidR="001F73EA" w:rsidRPr="00480513" w:rsidRDefault="0085392A" w:rsidP="00480513">
      <w:pPr>
        <w:tabs>
          <w:tab w:val="num" w:pos="720"/>
        </w:tabs>
        <w:spacing w:before="120" w:after="120"/>
        <w:rPr>
          <w:rFonts w:ascii="BlissMedium" w:hAnsi="BlissMedium"/>
        </w:rPr>
      </w:pPr>
      <w:r w:rsidRPr="0085392A">
        <w:rPr>
          <w:rFonts w:ascii="BlissMedium" w:hAnsi="BlissMedium" w:cs="Arial"/>
        </w:rPr>
        <w:t xml:space="preserve">„Zahlreiche Wirkstoffe können psychische Funktionen beeinflussen; als Psychopharmaka werden aber nur Arzneistoffe bezeichnet, die Angstzustände, Störungen der Stimmung und Wahrnehmung sowie wahnhaftes Erleben und Denkstörungen beeinflussen“, so </w:t>
      </w:r>
      <w:r w:rsidR="0059723C" w:rsidRPr="00770724">
        <w:rPr>
          <w:rFonts w:ascii="BlissMedium" w:hAnsi="BlissMedium"/>
          <w:b/>
          <w:i/>
        </w:rPr>
        <w:t>Univ.-Prof. Dr. Michael Freissmuth</w:t>
      </w:r>
      <w:r w:rsidR="0059723C">
        <w:rPr>
          <w:rFonts w:ascii="BlissMedium" w:hAnsi="BlissMedium"/>
        </w:rPr>
        <w:t>, Leiter des Instituts für Pharmakologie der MedUni Wien, der in seinem Vortrag Einblick in die Pharmakologie gab</w:t>
      </w:r>
      <w:r w:rsidR="00301DCD">
        <w:rPr>
          <w:rFonts w:ascii="BlissMedium" w:hAnsi="BlissMedium"/>
        </w:rPr>
        <w:t xml:space="preserve">. </w:t>
      </w:r>
      <w:r w:rsidRPr="0085392A">
        <w:rPr>
          <w:rFonts w:ascii="BlissMedium" w:hAnsi="BlissMedium" w:cs="Arial"/>
        </w:rPr>
        <w:t>Die heute verwendeten Psychopharmaka seien das Ergebnis von mehr oder minder zufälligen Entdeckungen, die in den 1950er Jahren gemacht wurden, erläuterte Freissmuth. So sei z.</w:t>
      </w:r>
      <w:r w:rsidR="00480513">
        <w:rPr>
          <w:rFonts w:ascii="BlissMedium" w:hAnsi="BlissMedium" w:cs="Arial"/>
        </w:rPr>
        <w:t xml:space="preserve"> </w:t>
      </w:r>
      <w:r w:rsidRPr="0085392A">
        <w:rPr>
          <w:rFonts w:ascii="BlissMedium" w:hAnsi="BlissMedium" w:cs="Arial"/>
        </w:rPr>
        <w:t xml:space="preserve">B. bei der Suche nach Schlafmitteln „mit der Benzodiazepin-Struktur ein bis dahin unbekanntes Ringsystem synthetisiert worden, das neuartige pharmakologische Eigenschaften hatte; im Vordergrund stand nicht mehr die dämpfende, sedierende Wirkung sondern der </w:t>
      </w:r>
      <w:r w:rsidRPr="00480513">
        <w:rPr>
          <w:rFonts w:ascii="BlissMedium" w:hAnsi="BlissMedium"/>
        </w:rPr>
        <w:t>angstlösende Effekt.“</w:t>
      </w:r>
    </w:p>
    <w:p w:rsidR="001F73EA" w:rsidRDefault="0085392A" w:rsidP="00480513">
      <w:pPr>
        <w:tabs>
          <w:tab w:val="num" w:pos="720"/>
        </w:tabs>
        <w:spacing w:before="120" w:after="120"/>
        <w:rPr>
          <w:rFonts w:ascii="BlissMedium" w:hAnsi="BlissMedium" w:cs="Arial"/>
        </w:rPr>
      </w:pPr>
      <w:r w:rsidRPr="0085392A">
        <w:rPr>
          <w:rFonts w:ascii="BlissMedium" w:hAnsi="BlissMedium" w:cs="Arial"/>
        </w:rPr>
        <w:t>Aus der Antihistaminika-Forschung gingen sowohl die trizyklischen Antidepressiva als auch die Neuroleptika, heute als Antipsychotika bekannt, hervor. „Diese drei Substanzklassen stellen die Vorläufer der meisten heute verwendeten Psychopharmaka dar.“</w:t>
      </w:r>
    </w:p>
    <w:p w:rsidR="006A0FBB" w:rsidRDefault="006A0FBB">
      <w:pPr>
        <w:tabs>
          <w:tab w:val="num" w:pos="720"/>
        </w:tabs>
        <w:spacing w:before="240" w:after="120"/>
        <w:rPr>
          <w:rFonts w:ascii="BlissMedium" w:hAnsi="BlissMedium" w:cs="Arial"/>
          <w:b/>
          <w:u w:val="single"/>
        </w:rPr>
      </w:pPr>
      <w:r>
        <w:rPr>
          <w:rFonts w:ascii="BlissMedium" w:hAnsi="BlissMedium" w:cs="Arial"/>
          <w:b/>
          <w:u w:val="single"/>
        </w:rPr>
        <w:t xml:space="preserve">Vorurteile </w:t>
      </w:r>
      <w:r w:rsidR="00A7469E">
        <w:rPr>
          <w:rFonts w:ascii="BlissMedium" w:hAnsi="BlissMedium" w:cs="Arial"/>
          <w:b/>
          <w:u w:val="single"/>
        </w:rPr>
        <w:t>erschweren die Therapie</w:t>
      </w:r>
    </w:p>
    <w:p w:rsidR="002045A8" w:rsidRDefault="006A0FBB" w:rsidP="002045A8">
      <w:pPr>
        <w:spacing w:after="120"/>
        <w:rPr>
          <w:rFonts w:ascii="BlissMedium" w:hAnsi="BlissMedium"/>
        </w:rPr>
      </w:pPr>
      <w:r>
        <w:rPr>
          <w:rFonts w:ascii="BlissMedium" w:hAnsi="BlissMedium"/>
        </w:rPr>
        <w:t xml:space="preserve">Tatsache sei, so </w:t>
      </w:r>
      <w:r w:rsidRPr="00770724">
        <w:rPr>
          <w:rFonts w:ascii="BlissMedium" w:hAnsi="BlissMedium"/>
          <w:b/>
          <w:i/>
        </w:rPr>
        <w:t>Prim.</w:t>
      </w:r>
      <w:r w:rsidRPr="00770724">
        <w:rPr>
          <w:rFonts w:ascii="BlissMedium" w:hAnsi="BlissMedium"/>
          <w:b/>
          <w:i/>
          <w:vertAlign w:val="superscript"/>
        </w:rPr>
        <w:t>a</w:t>
      </w:r>
      <w:r w:rsidRPr="00770724">
        <w:rPr>
          <w:rFonts w:ascii="BlissMedium" w:hAnsi="BlissMedium"/>
          <w:b/>
          <w:i/>
        </w:rPr>
        <w:t xml:space="preserve"> Dr.</w:t>
      </w:r>
      <w:r w:rsidRPr="00770724">
        <w:rPr>
          <w:rFonts w:ascii="BlissMedium" w:hAnsi="BlissMedium"/>
          <w:b/>
          <w:i/>
          <w:vertAlign w:val="superscript"/>
        </w:rPr>
        <w:t>in</w:t>
      </w:r>
      <w:r w:rsidRPr="00770724">
        <w:rPr>
          <w:rFonts w:ascii="BlissMedium" w:hAnsi="BlissMedium"/>
          <w:b/>
          <w:i/>
        </w:rPr>
        <w:t xml:space="preserve"> Christa Radoš</w:t>
      </w:r>
      <w:r>
        <w:rPr>
          <w:rFonts w:ascii="BlissMedium" w:hAnsi="BlissMedium"/>
        </w:rPr>
        <w:t xml:space="preserve">, dass </w:t>
      </w:r>
      <w:r w:rsidR="0059723C">
        <w:rPr>
          <w:rFonts w:ascii="BlissMedium" w:hAnsi="BlissMedium"/>
        </w:rPr>
        <w:t xml:space="preserve">die </w:t>
      </w:r>
      <w:r w:rsidR="00BB5224" w:rsidRPr="00B17535">
        <w:rPr>
          <w:rFonts w:ascii="BlissMedium" w:hAnsi="BlissMedium"/>
        </w:rPr>
        <w:t>nach wie vor verbreiteten Vorurteile und Vorbehalte gegenüber psychischen Erkrankungen häufig auch die</w:t>
      </w:r>
      <w:r w:rsidR="00BB5224">
        <w:rPr>
          <w:rFonts w:ascii="BlissMedium" w:hAnsi="BlissMedium"/>
        </w:rPr>
        <w:t xml:space="preserve"> </w:t>
      </w:r>
      <w:r w:rsidR="00BB5224" w:rsidRPr="00B17535">
        <w:rPr>
          <w:rFonts w:ascii="BlissMedium" w:hAnsi="BlissMedium"/>
        </w:rPr>
        <w:t>Methoden zu deren Behandlung</w:t>
      </w:r>
      <w:r>
        <w:rPr>
          <w:rFonts w:ascii="BlissMedium" w:hAnsi="BlissMedium"/>
        </w:rPr>
        <w:t xml:space="preserve"> </w:t>
      </w:r>
      <w:r w:rsidRPr="00B17535">
        <w:rPr>
          <w:rFonts w:ascii="BlissMedium" w:hAnsi="BlissMedium"/>
        </w:rPr>
        <w:t>umfassen</w:t>
      </w:r>
      <w:r w:rsidR="00BB5224" w:rsidRPr="00B17535">
        <w:rPr>
          <w:rFonts w:ascii="BlissMedium" w:hAnsi="BlissMedium"/>
        </w:rPr>
        <w:t>.</w:t>
      </w:r>
      <w:r w:rsidR="00BB5224">
        <w:rPr>
          <w:rFonts w:ascii="BlissMedium" w:hAnsi="BlissMedium"/>
        </w:rPr>
        <w:t xml:space="preserve"> </w:t>
      </w:r>
      <w:r>
        <w:rPr>
          <w:rFonts w:ascii="BlissMedium" w:hAnsi="BlissMedium"/>
        </w:rPr>
        <w:t>„</w:t>
      </w:r>
      <w:r w:rsidR="00BB5224" w:rsidRPr="00B17535">
        <w:rPr>
          <w:rFonts w:ascii="BlissMedium" w:hAnsi="BlissMedium"/>
        </w:rPr>
        <w:t xml:space="preserve">Während in anderen medizinischen Disziplinen die medikamentöse Therapie relativ hohe Akzeptanz findet und Innovationen überwiegend positiv </w:t>
      </w:r>
      <w:r w:rsidR="00BB5224">
        <w:rPr>
          <w:rFonts w:ascii="BlissMedium" w:hAnsi="BlissMedium"/>
        </w:rPr>
        <w:t>wahrgenommen werden</w:t>
      </w:r>
      <w:r w:rsidR="00BB5224" w:rsidRPr="00B17535">
        <w:rPr>
          <w:rFonts w:ascii="BlissMedium" w:hAnsi="BlissMedium"/>
        </w:rPr>
        <w:t>, ist die Haltung gegenüber Psychopharmaka deutlich kritischer</w:t>
      </w:r>
      <w:r w:rsidR="00BB5224">
        <w:rPr>
          <w:rFonts w:ascii="BlissMedium" w:hAnsi="BlissMedium"/>
        </w:rPr>
        <w:t>“, umri</w:t>
      </w:r>
      <w:r>
        <w:rPr>
          <w:rFonts w:ascii="BlissMedium" w:hAnsi="BlissMedium"/>
        </w:rPr>
        <w:t>ss</w:t>
      </w:r>
      <w:r w:rsidR="00BB5224">
        <w:rPr>
          <w:rFonts w:ascii="BlissMedium" w:hAnsi="BlissMedium"/>
        </w:rPr>
        <w:t xml:space="preserve"> </w:t>
      </w:r>
      <w:r>
        <w:rPr>
          <w:rFonts w:ascii="BlissMedium" w:hAnsi="BlissMedium"/>
        </w:rPr>
        <w:t>die Leiterin der Abteilung für Psychiatrie und Psychotherapeutische Medizin am LHK Villach die Situation</w:t>
      </w:r>
      <w:r w:rsidR="00BB5224" w:rsidRPr="00B17535">
        <w:rPr>
          <w:rFonts w:ascii="BlissMedium" w:hAnsi="BlissMedium"/>
        </w:rPr>
        <w:t xml:space="preserve">. </w:t>
      </w:r>
      <w:r w:rsidR="002045A8" w:rsidRPr="00B17535">
        <w:rPr>
          <w:rFonts w:ascii="BlissMedium" w:hAnsi="BlissMedium"/>
        </w:rPr>
        <w:t>Dies spieg</w:t>
      </w:r>
      <w:r w:rsidR="002045A8">
        <w:rPr>
          <w:rFonts w:ascii="BlissMedium" w:hAnsi="BlissMedium"/>
        </w:rPr>
        <w:t>l</w:t>
      </w:r>
      <w:r w:rsidR="002045A8" w:rsidRPr="00B17535">
        <w:rPr>
          <w:rFonts w:ascii="BlissMedium" w:hAnsi="BlissMedium"/>
        </w:rPr>
        <w:t>e sich im allgemeinen Diskurs wider</w:t>
      </w:r>
      <w:r w:rsidR="002045A8">
        <w:rPr>
          <w:rFonts w:ascii="BlissMedium" w:hAnsi="BlissMedium"/>
        </w:rPr>
        <w:t xml:space="preserve"> und </w:t>
      </w:r>
      <w:r w:rsidR="002045A8" w:rsidRPr="00B17535">
        <w:rPr>
          <w:rFonts w:ascii="BlissMedium" w:hAnsi="BlissMedium"/>
        </w:rPr>
        <w:t>Betroffene und Angehörige bli</w:t>
      </w:r>
      <w:r w:rsidR="002045A8">
        <w:rPr>
          <w:rFonts w:ascii="BlissMedium" w:hAnsi="BlissMedium"/>
        </w:rPr>
        <w:t>e</w:t>
      </w:r>
      <w:r w:rsidR="002045A8" w:rsidRPr="00B17535">
        <w:rPr>
          <w:rFonts w:ascii="BlissMedium" w:hAnsi="BlissMedium"/>
        </w:rPr>
        <w:t xml:space="preserve">ben davon naturgemäß nicht unberührt. </w:t>
      </w:r>
    </w:p>
    <w:p w:rsidR="00F154A2" w:rsidRDefault="00F154A2" w:rsidP="000D1E10">
      <w:pPr>
        <w:tabs>
          <w:tab w:val="num" w:pos="720"/>
        </w:tabs>
        <w:spacing w:before="240" w:after="120"/>
        <w:rPr>
          <w:rFonts w:ascii="BlissMedium" w:hAnsi="BlissMedium" w:cs="Arial"/>
          <w:b/>
          <w:u w:val="single"/>
        </w:rPr>
      </w:pPr>
    </w:p>
    <w:p w:rsidR="000D1E10" w:rsidRDefault="000D1E10" w:rsidP="000D1E10">
      <w:pPr>
        <w:tabs>
          <w:tab w:val="num" w:pos="720"/>
        </w:tabs>
        <w:spacing w:before="240" w:after="120"/>
        <w:rPr>
          <w:rFonts w:ascii="BlissMedium" w:hAnsi="BlissMedium" w:cs="Arial"/>
          <w:b/>
          <w:u w:val="single"/>
        </w:rPr>
      </w:pPr>
      <w:r>
        <w:rPr>
          <w:rFonts w:ascii="BlissMedium" w:hAnsi="BlissMedium" w:cs="Arial"/>
          <w:b/>
          <w:u w:val="single"/>
        </w:rPr>
        <w:lastRenderedPageBreak/>
        <w:t>Spezifika bei der Therapie psychiatrischer Erkrankungen</w:t>
      </w:r>
    </w:p>
    <w:p w:rsidR="00A7469E" w:rsidRDefault="00C00B96" w:rsidP="00A7469E">
      <w:pPr>
        <w:spacing w:after="120"/>
        <w:rPr>
          <w:rFonts w:ascii="BlissMedium" w:hAnsi="BlissMedium"/>
        </w:rPr>
      </w:pPr>
      <w:r>
        <w:rPr>
          <w:rFonts w:ascii="BlissMedium" w:hAnsi="BlissMedium"/>
        </w:rPr>
        <w:t xml:space="preserve">Dem stimmte auch </w:t>
      </w:r>
      <w:r w:rsidRPr="00770724">
        <w:rPr>
          <w:rFonts w:ascii="BlissMedium" w:hAnsi="BlissMedium"/>
          <w:b/>
          <w:i/>
        </w:rPr>
        <w:t>Dr. Georg Schönbeck</w:t>
      </w:r>
      <w:r>
        <w:rPr>
          <w:rFonts w:ascii="BlissMedium" w:hAnsi="BlissMedium"/>
        </w:rPr>
        <w:t>, niedergelassener Facharzt Psychiatrie und Neurologie, zu. Er betonte in seinem Vortrag „Psychopharmaka in der Praxis“ die Wichtigk</w:t>
      </w:r>
      <w:r w:rsidR="00592C46">
        <w:rPr>
          <w:rFonts w:ascii="BlissMedium" w:hAnsi="BlissMedium"/>
        </w:rPr>
        <w:t>e</w:t>
      </w:r>
      <w:r>
        <w:rPr>
          <w:rFonts w:ascii="BlissMedium" w:hAnsi="BlissMedium"/>
        </w:rPr>
        <w:t>it der Arzt-Patienten-</w:t>
      </w:r>
      <w:r w:rsidRPr="000D1E10">
        <w:rPr>
          <w:rFonts w:ascii="BlissMedium" w:hAnsi="BlissMedium"/>
        </w:rPr>
        <w:t>Kommunikation</w:t>
      </w:r>
      <w:r w:rsidR="000D1E10">
        <w:rPr>
          <w:rFonts w:ascii="BlissMedium" w:hAnsi="BlissMedium"/>
        </w:rPr>
        <w:t xml:space="preserve"> gerade bei psychiatrischen Erkrankungen</w:t>
      </w:r>
      <w:r w:rsidRPr="000D1E10">
        <w:rPr>
          <w:rFonts w:ascii="BlissMedium" w:hAnsi="BlissMedium"/>
        </w:rPr>
        <w:t>. „</w:t>
      </w:r>
      <w:r w:rsidR="000D1E10">
        <w:rPr>
          <w:rFonts w:ascii="BlissMedium" w:hAnsi="BlissMedium"/>
        </w:rPr>
        <w:t>N</w:t>
      </w:r>
      <w:r w:rsidRPr="000D1E10">
        <w:rPr>
          <w:rFonts w:ascii="BlissMedium" w:hAnsi="BlissMedium"/>
        </w:rPr>
        <w:t xml:space="preserve">ur so kann ein stabiles Arzt-Patient-Verhältnis aufgebaut werden. Und dieses ist auf Grund der Spezifika, mit welchen ein </w:t>
      </w:r>
      <w:r w:rsidRPr="000D1E10">
        <w:rPr>
          <w:rFonts w:ascii="BlissMedium" w:hAnsi="BlissMedium"/>
          <w:i/>
        </w:rPr>
        <w:t>Facharzt für Psychiatrie und Psychotherapeutische Medizin</w:t>
      </w:r>
      <w:r w:rsidRPr="000D1E10">
        <w:rPr>
          <w:rFonts w:ascii="BlissMedium" w:hAnsi="BlissMedium"/>
        </w:rPr>
        <w:t xml:space="preserve"> bei der Verordnung von Psychopharmaka in der Praxis konfrontiert ist, außerordentlich wichtig.</w:t>
      </w:r>
      <w:r w:rsidR="007C3C22">
        <w:rPr>
          <w:rFonts w:ascii="BlissMedium" w:hAnsi="BlissMedium"/>
        </w:rPr>
        <w:t xml:space="preserve">“ </w:t>
      </w:r>
      <w:r w:rsidR="000D1E10">
        <w:rPr>
          <w:rFonts w:ascii="BlissMedium" w:hAnsi="BlissMedium"/>
        </w:rPr>
        <w:t>Zu diesen Spezifika gehört unter anderem, dass v</w:t>
      </w:r>
      <w:r w:rsidRPr="000D1E10">
        <w:rPr>
          <w:rFonts w:ascii="BlissMedium" w:hAnsi="BlissMedium"/>
        </w:rPr>
        <w:t>iele Menschen die Psychopharmaka-Einnahme als Niederlage</w:t>
      </w:r>
      <w:r w:rsidR="000D1E10">
        <w:rPr>
          <w:rFonts w:ascii="BlissMedium" w:hAnsi="BlissMedium"/>
        </w:rPr>
        <w:t xml:space="preserve"> </w:t>
      </w:r>
      <w:r w:rsidR="000D1E10" w:rsidRPr="000D1E10">
        <w:rPr>
          <w:rFonts w:ascii="BlissMedium" w:hAnsi="BlissMedium"/>
        </w:rPr>
        <w:t>erlebten</w:t>
      </w:r>
      <w:r w:rsidRPr="000D1E10">
        <w:rPr>
          <w:rFonts w:ascii="BlissMedium" w:hAnsi="BlissMedium"/>
        </w:rPr>
        <w:t>. Weiters bestünde bei vielen Patienten b</w:t>
      </w:r>
      <w:r w:rsidR="001A62FE">
        <w:rPr>
          <w:rFonts w:ascii="BlissMedium" w:hAnsi="BlissMedium"/>
        </w:rPr>
        <w:t xml:space="preserve">ezüglich </w:t>
      </w:r>
      <w:r w:rsidR="00592C46" w:rsidRPr="000D1E10">
        <w:rPr>
          <w:rFonts w:ascii="BlissMedium" w:hAnsi="BlissMedium"/>
        </w:rPr>
        <w:t xml:space="preserve">der Einnahme von </w:t>
      </w:r>
      <w:r w:rsidRPr="000D1E10">
        <w:rPr>
          <w:rFonts w:ascii="BlissMedium" w:hAnsi="BlissMedium"/>
        </w:rPr>
        <w:t xml:space="preserve">Psychopharmaka ein Misstrauen, verursacht durch eine </w:t>
      </w:r>
      <w:r w:rsidR="007C3C22">
        <w:rPr>
          <w:rFonts w:ascii="BlissMedium" w:hAnsi="BlissMedium"/>
        </w:rPr>
        <w:t xml:space="preserve">negative </w:t>
      </w:r>
      <w:r w:rsidRPr="000D1E10">
        <w:rPr>
          <w:rFonts w:ascii="BlissMedium" w:hAnsi="BlissMedium"/>
        </w:rPr>
        <w:t>Presse, durch schlechte Vorerfahrungen bei sich selbst oder bei nahestehenden Personen.</w:t>
      </w:r>
      <w:r w:rsidR="00592C46" w:rsidRPr="000D1E10">
        <w:rPr>
          <w:rFonts w:ascii="BlissMedium" w:hAnsi="BlissMedium"/>
        </w:rPr>
        <w:t xml:space="preserve"> </w:t>
      </w:r>
      <w:r w:rsidR="00A7469E" w:rsidRPr="000D1E10">
        <w:rPr>
          <w:rFonts w:ascii="BlissMedium" w:hAnsi="BlissMedium"/>
        </w:rPr>
        <w:t>Schönbeck: „Es ist also wichtig, sich als Arzt die Zeit zu nehmen, den Patienten zu zuhören, ihre Ängste ernst zu nehmen und sie ausreichend aufzuklären. Es bedarf hier des Wissens und der Erfahrung</w:t>
      </w:r>
      <w:r w:rsidR="00657246">
        <w:rPr>
          <w:rFonts w:ascii="BlissMedium" w:hAnsi="BlissMedium"/>
        </w:rPr>
        <w:t>,</w:t>
      </w:r>
      <w:r w:rsidR="00A7469E" w:rsidRPr="000D1E10">
        <w:rPr>
          <w:rFonts w:ascii="BlissMedium" w:hAnsi="BlissMedium"/>
        </w:rPr>
        <w:t xml:space="preserve"> aber auch des nötigen Einfühlungsvermögens des behandelnden Facharztes. Nur so können die Ängste, Vorurteile und andere „Hürden“ bei der Therapie psychiatrischer Erkrankung gemeistert werden.“</w:t>
      </w:r>
      <w:r w:rsidR="000D1E10">
        <w:rPr>
          <w:rFonts w:ascii="BlissMedium" w:hAnsi="BlissMedium"/>
        </w:rPr>
        <w:t xml:space="preserve"> </w:t>
      </w:r>
    </w:p>
    <w:p w:rsidR="007C3C22" w:rsidRDefault="0085392A" w:rsidP="005F3466">
      <w:pPr>
        <w:spacing w:after="120"/>
        <w:rPr>
          <w:rFonts w:ascii="BlissMedium" w:hAnsi="BlissMedium"/>
        </w:rPr>
      </w:pPr>
      <w:r w:rsidRPr="0085392A">
        <w:rPr>
          <w:rFonts w:ascii="BlissMedium" w:hAnsi="BlissMedium"/>
        </w:rPr>
        <w:t>Ein weiterer Punkt für den „schlechten Ruf von Psychopharmaka“ sei, so Radoš, dass sie oft pauschal beurteilt werden. Dabei stellten diese keineswegs eine homogene Gruppe dar. Vielmehr handle es sich um ein sehr breites Spektrum sehr unterschiedlicher Wirkstoffe, „deren Indikationen, Wirkungsweisen und Nutzen/Risiko-Profil</w:t>
      </w:r>
      <w:r w:rsidR="00480513">
        <w:rPr>
          <w:rFonts w:ascii="BlissMedium" w:hAnsi="BlissMedium"/>
        </w:rPr>
        <w:t>e</w:t>
      </w:r>
      <w:r w:rsidRPr="0085392A">
        <w:rPr>
          <w:rFonts w:ascii="BlissMedium" w:hAnsi="BlissMedium"/>
        </w:rPr>
        <w:t xml:space="preserve"> so vielfältig sind</w:t>
      </w:r>
      <w:r w:rsidR="00657246">
        <w:rPr>
          <w:rFonts w:ascii="BlissMedium" w:hAnsi="BlissMedium"/>
        </w:rPr>
        <w:t>,</w:t>
      </w:r>
      <w:r w:rsidRPr="0085392A">
        <w:rPr>
          <w:rFonts w:ascii="BlissMedium" w:hAnsi="BlissMedium"/>
        </w:rPr>
        <w:t xml:space="preserve"> wie das Einsatzgebiet im Rahmen der unterschiedlichen psychischen Störungen. Generelle Aussagen über Psychopharmaka sind daher meist ungenaue Verallgemeinerungen und als solche zu hinterfragen.“</w:t>
      </w:r>
      <w:r w:rsidR="005F3466">
        <w:rPr>
          <w:rFonts w:ascii="BlissMedium" w:hAnsi="BlissMedium"/>
        </w:rPr>
        <w:t xml:space="preserve"> </w:t>
      </w:r>
    </w:p>
    <w:p w:rsidR="007C3C22" w:rsidRPr="00A7469E" w:rsidRDefault="007C3C22" w:rsidP="007C3C22">
      <w:pPr>
        <w:tabs>
          <w:tab w:val="num" w:pos="720"/>
        </w:tabs>
        <w:spacing w:before="240" w:after="120"/>
        <w:rPr>
          <w:rFonts w:ascii="BlissMedium" w:hAnsi="BlissMedium" w:cs="Arial"/>
          <w:b/>
          <w:u w:val="single"/>
        </w:rPr>
      </w:pPr>
      <w:r>
        <w:rPr>
          <w:rFonts w:ascii="BlissMedium" w:hAnsi="BlissMedium" w:cs="Arial"/>
          <w:b/>
          <w:u w:val="single"/>
        </w:rPr>
        <w:t xml:space="preserve">Verzögerte Wirkung </w:t>
      </w:r>
      <w:r w:rsidR="00F10303">
        <w:rPr>
          <w:rFonts w:ascii="BlissMedium" w:hAnsi="BlissMedium" w:cs="Arial"/>
          <w:b/>
          <w:u w:val="single"/>
        </w:rPr>
        <w:t>– für Patienten oft schwer zu verstehen</w:t>
      </w:r>
    </w:p>
    <w:p w:rsidR="00F10303" w:rsidRDefault="0085392A" w:rsidP="007C3C22">
      <w:pPr>
        <w:spacing w:after="120"/>
        <w:rPr>
          <w:rFonts w:ascii="BlissMedium" w:hAnsi="BlissMedium"/>
        </w:rPr>
      </w:pPr>
      <w:r w:rsidRPr="0085392A">
        <w:rPr>
          <w:rFonts w:ascii="BlissMedium" w:hAnsi="BlissMedium"/>
        </w:rPr>
        <w:t>Prof. Freissmuth</w:t>
      </w:r>
      <w:r w:rsidR="00301DCD" w:rsidRPr="00301DCD">
        <w:rPr>
          <w:rFonts w:ascii="BlissMedium" w:hAnsi="BlissMedium"/>
        </w:rPr>
        <w:t xml:space="preserve"> </w:t>
      </w:r>
      <w:r w:rsidR="00F10303">
        <w:rPr>
          <w:rFonts w:ascii="BlissMedium" w:hAnsi="BlissMedium"/>
        </w:rPr>
        <w:t>sprach ein weiteres Problem an:</w:t>
      </w:r>
      <w:r w:rsidR="007C3C22">
        <w:rPr>
          <w:rFonts w:ascii="BlissMedium" w:hAnsi="BlissMedium"/>
        </w:rPr>
        <w:t xml:space="preserve"> </w:t>
      </w:r>
      <w:r w:rsidR="00F10303">
        <w:rPr>
          <w:rFonts w:ascii="BlissMedium" w:hAnsi="BlissMedium"/>
        </w:rPr>
        <w:t xml:space="preserve">Die verzögert einsetzende Wirkung vor allem bei Psychopharmaka, die bei </w:t>
      </w:r>
      <w:r w:rsidR="00F10303" w:rsidRPr="008E162F">
        <w:rPr>
          <w:rFonts w:ascii="BlissMedium" w:hAnsi="BlissMedium"/>
        </w:rPr>
        <w:t xml:space="preserve">Depressionen und Schizophrenie zum Einsatz kommen. „Das Gehirn ist ein plastisches Organ, in dem synaptische Kontakte ständig neu organisiert werden; </w:t>
      </w:r>
      <w:r w:rsidR="00104E7D">
        <w:rPr>
          <w:rFonts w:ascii="BlissMedium" w:hAnsi="BlissMedium"/>
        </w:rPr>
        <w:t>d</w:t>
      </w:r>
      <w:r w:rsidR="00F10303" w:rsidRPr="008E162F">
        <w:rPr>
          <w:rFonts w:ascii="BlissMedium" w:hAnsi="BlissMedium"/>
        </w:rPr>
        <w:t xml:space="preserve">ie Nervenzellen lernen mit dem neuen Input fertig zu werden, sie werden reprogrammiert, weil sich ihre Genexpression ändert. </w:t>
      </w:r>
      <w:r w:rsidR="00104E7D">
        <w:rPr>
          <w:rFonts w:ascii="BlissMedium" w:hAnsi="BlissMedium"/>
        </w:rPr>
        <w:t xml:space="preserve">Und </w:t>
      </w:r>
      <w:r w:rsidR="00F10303" w:rsidRPr="008E162F">
        <w:rPr>
          <w:rFonts w:ascii="BlissMedium" w:hAnsi="BlissMedium"/>
        </w:rPr>
        <w:t>das dauert eben.“</w:t>
      </w:r>
      <w:r w:rsidR="00F10303" w:rsidRPr="00861F58">
        <w:rPr>
          <w:rFonts w:ascii="BlissMedium" w:hAnsi="BlissMedium"/>
        </w:rPr>
        <w:t xml:space="preserve"> </w:t>
      </w:r>
    </w:p>
    <w:p w:rsidR="00770724" w:rsidRDefault="00835B85" w:rsidP="00870574">
      <w:pPr>
        <w:spacing w:after="120"/>
        <w:rPr>
          <w:rFonts w:ascii="BlissMedium" w:hAnsi="BlissMedium"/>
        </w:rPr>
      </w:pPr>
      <w:r>
        <w:rPr>
          <w:rFonts w:ascii="BlissMedium" w:hAnsi="BlissMedium"/>
        </w:rPr>
        <w:t>Dazu kommt, dass es z.</w:t>
      </w:r>
      <w:r w:rsidR="00AC1D85">
        <w:rPr>
          <w:rFonts w:ascii="BlissMedium" w:hAnsi="BlissMedium"/>
        </w:rPr>
        <w:t xml:space="preserve"> </w:t>
      </w:r>
      <w:r w:rsidR="00480513">
        <w:rPr>
          <w:rFonts w:ascii="BlissMedium" w:hAnsi="BlissMedium"/>
        </w:rPr>
        <w:t>B. bei Antidepressiva</w:t>
      </w:r>
      <w:r>
        <w:rPr>
          <w:rFonts w:ascii="BlissMedium" w:hAnsi="BlissMedium"/>
        </w:rPr>
        <w:t xml:space="preserve"> nicht nur einer gewissen Zeit bedarf, bis sie wirken, auch die Nebenwirkungen sind in den ersten Tagen am stärksten, verschwinden aber im Lauf der Zeit zumeist nahezu vollständig. Darüber müssen die Patienten ausreichend informiert werden.</w:t>
      </w:r>
      <w:r w:rsidR="00870574">
        <w:rPr>
          <w:rFonts w:ascii="BlissMedium" w:hAnsi="BlissMedium"/>
        </w:rPr>
        <w:t xml:space="preserve"> </w:t>
      </w:r>
    </w:p>
    <w:p w:rsidR="00870574" w:rsidRDefault="00870574" w:rsidP="00870574">
      <w:pPr>
        <w:spacing w:after="120"/>
        <w:rPr>
          <w:rFonts w:ascii="BlissMedium" w:hAnsi="BlissMedium"/>
        </w:rPr>
      </w:pPr>
      <w:r>
        <w:rPr>
          <w:rFonts w:ascii="BlissMedium" w:hAnsi="BlissMedium"/>
        </w:rPr>
        <w:t>Prim.</w:t>
      </w:r>
      <w:r w:rsidRPr="00870574">
        <w:rPr>
          <w:rFonts w:ascii="BlissMedium" w:hAnsi="BlissMedium"/>
          <w:vertAlign w:val="superscript"/>
        </w:rPr>
        <w:t>a</w:t>
      </w:r>
      <w:r>
        <w:rPr>
          <w:rFonts w:ascii="BlissMedium" w:hAnsi="BlissMedium"/>
        </w:rPr>
        <w:t xml:space="preserve"> Rado</w:t>
      </w:r>
      <w:r w:rsidRPr="006A0FBB">
        <w:rPr>
          <w:rFonts w:ascii="BlissMedium" w:hAnsi="BlissMedium"/>
        </w:rPr>
        <w:t>š</w:t>
      </w:r>
      <w:r>
        <w:rPr>
          <w:rFonts w:ascii="BlissMedium" w:hAnsi="BlissMedium"/>
        </w:rPr>
        <w:t>:</w:t>
      </w:r>
      <w:r w:rsidRPr="00B17535">
        <w:rPr>
          <w:rFonts w:ascii="BlissMedium" w:hAnsi="BlissMedium"/>
        </w:rPr>
        <w:t xml:space="preserve"> </w:t>
      </w:r>
      <w:r>
        <w:rPr>
          <w:rFonts w:ascii="BlissMedium" w:hAnsi="BlissMedium"/>
        </w:rPr>
        <w:t>„</w:t>
      </w:r>
      <w:r w:rsidRPr="00B17535">
        <w:rPr>
          <w:rFonts w:ascii="BlissMedium" w:hAnsi="BlissMedium"/>
        </w:rPr>
        <w:t>Behandlungen psychischer Erkrankungen erfordern meist einen mehrmonatigen Behandlungszeitraum. Auch Dauertherapien zur Rückfallverhütung können bei schweren Erkrankungen indiziert sein. In der somatischen Medizin ist eine langfristige Therapie</w:t>
      </w:r>
      <w:r>
        <w:rPr>
          <w:rFonts w:ascii="BlissMedium" w:hAnsi="BlissMedium"/>
        </w:rPr>
        <w:t xml:space="preserve"> </w:t>
      </w:r>
      <w:r w:rsidRPr="00B17535">
        <w:rPr>
          <w:rFonts w:ascii="BlissMedium" w:hAnsi="BlissMedium"/>
        </w:rPr>
        <w:t>bzw. Dauermedikation z. B. bei Bluthochdruck oder Diabetes mellitus eine selbstverständliche Praxis. Diese sollte daher auch bei vergleichb</w:t>
      </w:r>
      <w:r w:rsidR="00480513">
        <w:rPr>
          <w:rFonts w:ascii="BlissMedium" w:hAnsi="BlissMedium"/>
        </w:rPr>
        <w:t>arer Chronizität psychiatrischer</w:t>
      </w:r>
      <w:r w:rsidRPr="00B17535">
        <w:rPr>
          <w:rFonts w:ascii="BlissMedium" w:hAnsi="BlissMedium"/>
        </w:rPr>
        <w:t xml:space="preserve"> Diagnosen anerkannt werden.</w:t>
      </w:r>
      <w:r>
        <w:rPr>
          <w:rFonts w:ascii="BlissMedium" w:hAnsi="BlissMedium"/>
        </w:rPr>
        <w:t>“</w:t>
      </w:r>
    </w:p>
    <w:p w:rsidR="00770724" w:rsidRPr="00A7469E" w:rsidRDefault="00770724" w:rsidP="00770724">
      <w:pPr>
        <w:tabs>
          <w:tab w:val="num" w:pos="720"/>
        </w:tabs>
        <w:spacing w:before="240" w:after="120"/>
        <w:rPr>
          <w:rFonts w:ascii="BlissMedium" w:hAnsi="BlissMedium" w:cs="Arial"/>
          <w:b/>
          <w:u w:val="single"/>
        </w:rPr>
      </w:pPr>
      <w:r>
        <w:rPr>
          <w:rFonts w:ascii="BlissMedium" w:hAnsi="BlissMedium" w:cs="Arial"/>
          <w:b/>
          <w:u w:val="single"/>
        </w:rPr>
        <w:t>Faktor Zeit</w:t>
      </w:r>
    </w:p>
    <w:p w:rsidR="006660DB" w:rsidRDefault="00770724" w:rsidP="006660DB">
      <w:pPr>
        <w:spacing w:after="120"/>
        <w:rPr>
          <w:rFonts w:ascii="BlissMedium" w:hAnsi="BlissMedium"/>
        </w:rPr>
      </w:pPr>
      <w:r w:rsidRPr="009A2735">
        <w:rPr>
          <w:rFonts w:ascii="BlissMedium" w:hAnsi="BlissMedium"/>
          <w:b/>
          <w:bCs/>
          <w:i/>
        </w:rPr>
        <w:t>Univ.-Doz.</w:t>
      </w:r>
      <w:r w:rsidRPr="009A2735">
        <w:rPr>
          <w:rFonts w:ascii="BlissMedium" w:hAnsi="BlissMedium"/>
          <w:b/>
          <w:bCs/>
          <w:i/>
          <w:vertAlign w:val="superscript"/>
        </w:rPr>
        <w:t xml:space="preserve">in </w:t>
      </w:r>
      <w:r w:rsidRPr="009A2735">
        <w:rPr>
          <w:rFonts w:ascii="BlissMedium" w:hAnsi="BlissMedium"/>
          <w:b/>
          <w:bCs/>
          <w:i/>
        </w:rPr>
        <w:t>Dr.</w:t>
      </w:r>
      <w:r w:rsidRPr="009A2735">
        <w:rPr>
          <w:rFonts w:ascii="BlissMedium" w:hAnsi="BlissMedium"/>
          <w:b/>
          <w:bCs/>
          <w:i/>
          <w:vertAlign w:val="superscript"/>
        </w:rPr>
        <w:t xml:space="preserve">in </w:t>
      </w:r>
      <w:r w:rsidRPr="009A2735">
        <w:rPr>
          <w:rFonts w:ascii="BlissMedium" w:hAnsi="BlissMedium"/>
          <w:b/>
          <w:bCs/>
          <w:i/>
        </w:rPr>
        <w:t>Margot Schmitz</w:t>
      </w:r>
      <w:r>
        <w:rPr>
          <w:rFonts w:ascii="BlissMedium" w:hAnsi="BlissMedium"/>
          <w:b/>
          <w:bCs/>
          <w:i/>
        </w:rPr>
        <w:t xml:space="preserve">, </w:t>
      </w:r>
      <w:r w:rsidRPr="000A16BF">
        <w:rPr>
          <w:rFonts w:ascii="BlissMedium" w:hAnsi="BlissMedium"/>
        </w:rPr>
        <w:t>Institut für Psychosomatik</w:t>
      </w:r>
      <w:r>
        <w:rPr>
          <w:rFonts w:ascii="BlissMedium" w:hAnsi="BlissMedium"/>
        </w:rPr>
        <w:t>, wies in ihren Ausführungen auf einen weiteren Aspekt des „Faktors Zeit“ bei der Behandlung psychiatrischer Erkrankungen hin und betonte nochmal die Wichtigkeit der Therapietreue. Denn die Erfahrung zeige, dass j</w:t>
      </w:r>
      <w:r w:rsidRPr="00100191">
        <w:rPr>
          <w:rFonts w:ascii="BlissMedium" w:hAnsi="BlissMedium"/>
        </w:rPr>
        <w:t xml:space="preserve">ede Therapie, </w:t>
      </w:r>
      <w:r>
        <w:rPr>
          <w:rFonts w:ascii="BlissMedium" w:hAnsi="BlissMedium"/>
        </w:rPr>
        <w:t xml:space="preserve">für </w:t>
      </w:r>
      <w:r w:rsidRPr="00100191">
        <w:rPr>
          <w:rFonts w:ascii="BlissMedium" w:hAnsi="BlissMedium"/>
        </w:rPr>
        <w:t>die mindestens ein halbes Jahr in Anspruch genommen wird, eine Verbesserung der Ausgangssituation bewirkt</w:t>
      </w:r>
      <w:r>
        <w:rPr>
          <w:rFonts w:ascii="BlissMedium" w:hAnsi="BlissMedium"/>
        </w:rPr>
        <w:t>, unabhängig davon, ob es sich um eine pharmakologische oder psychotherapeutische Therapie handle.</w:t>
      </w:r>
      <w:r w:rsidR="006660DB">
        <w:rPr>
          <w:rFonts w:ascii="BlissMedium" w:hAnsi="BlissMedium"/>
        </w:rPr>
        <w:t xml:space="preserve"> </w:t>
      </w:r>
    </w:p>
    <w:p w:rsidR="006660DB" w:rsidRPr="00100191" w:rsidRDefault="0085392A" w:rsidP="006660DB">
      <w:pPr>
        <w:spacing w:after="120"/>
        <w:rPr>
          <w:rFonts w:ascii="BlissMedium" w:hAnsi="BlissMedium"/>
        </w:rPr>
      </w:pPr>
      <w:r w:rsidRPr="0085392A">
        <w:rPr>
          <w:rFonts w:ascii="BlissMedium" w:hAnsi="BlissMedium"/>
        </w:rPr>
        <w:t>Daran sind aber einige Fragen geknüpft: „Wir kann man Menschen motivieren, Zeit in ihre psychische Gesundheit zu investieren? Und: Sind die Vertreter der Psychiatrie in der Lage, ihre Patienten langfristig zu betreuen? Zusätzlich stellt sich auch die Frage der Finanzierung: Wer übernimmt die Kosten für Therapien, die ein halbes Jahr dauern? Schmitz: „Diese Zeit ist aber eben unbedingt erforderlich, damit Therapeuten gemeinsam mit den Patienten auch tatsächlich Schritte setzen können, die die Lebenssituation der Patienten nachhaltig verbessern. Rasche Erfolge sind auch unter noch so großem Druck mit Sicherheit nicht zu erzielen.“</w:t>
      </w:r>
    </w:p>
    <w:p w:rsidR="001C6797" w:rsidRPr="000B6063" w:rsidRDefault="001C6797" w:rsidP="001C6797">
      <w:pPr>
        <w:tabs>
          <w:tab w:val="num" w:pos="720"/>
        </w:tabs>
        <w:spacing w:before="240" w:after="120"/>
        <w:rPr>
          <w:rFonts w:ascii="BlissMedium" w:hAnsi="BlissMedium"/>
          <w:b/>
          <w:u w:val="single"/>
        </w:rPr>
      </w:pPr>
      <w:r>
        <w:rPr>
          <w:rFonts w:ascii="BlissMedium" w:hAnsi="BlissMedium"/>
          <w:b/>
          <w:u w:val="single"/>
        </w:rPr>
        <w:t>Gefühlshaushalt wieder ins Lot bringen</w:t>
      </w:r>
    </w:p>
    <w:p w:rsidR="001C6797" w:rsidRDefault="001C6797" w:rsidP="001C6797">
      <w:pPr>
        <w:spacing w:after="120"/>
        <w:rPr>
          <w:rFonts w:ascii="BlissMedium" w:hAnsi="BlissMedium"/>
        </w:rPr>
      </w:pPr>
      <w:r>
        <w:rPr>
          <w:rFonts w:ascii="BlissMedium" w:hAnsi="BlissMedium"/>
        </w:rPr>
        <w:t xml:space="preserve">Um </w:t>
      </w:r>
      <w:r w:rsidRPr="00100191">
        <w:rPr>
          <w:rFonts w:ascii="BlissMedium" w:hAnsi="BlissMedium"/>
        </w:rPr>
        <w:t>Vertrauen in eine Therapie</w:t>
      </w:r>
      <w:r>
        <w:rPr>
          <w:rFonts w:ascii="BlissMedium" w:hAnsi="BlissMedium"/>
        </w:rPr>
        <w:t xml:space="preserve"> zu entwickeln, bed</w:t>
      </w:r>
      <w:r w:rsidR="004F07C4">
        <w:rPr>
          <w:rFonts w:ascii="BlissMedium" w:hAnsi="BlissMedium"/>
        </w:rPr>
        <w:t>ü</w:t>
      </w:r>
      <w:r>
        <w:rPr>
          <w:rFonts w:ascii="BlissMedium" w:hAnsi="BlissMedium"/>
        </w:rPr>
        <w:t>rf</w:t>
      </w:r>
      <w:r w:rsidR="004F07C4">
        <w:rPr>
          <w:rFonts w:ascii="BlissMedium" w:hAnsi="BlissMedium"/>
        </w:rPr>
        <w:t>e</w:t>
      </w:r>
      <w:r>
        <w:rPr>
          <w:rFonts w:ascii="BlissMedium" w:hAnsi="BlissMedium"/>
        </w:rPr>
        <w:t xml:space="preserve"> es </w:t>
      </w:r>
      <w:r w:rsidR="004F07C4">
        <w:rPr>
          <w:rFonts w:ascii="BlissMedium" w:hAnsi="BlissMedium"/>
        </w:rPr>
        <w:t xml:space="preserve">auch </w:t>
      </w:r>
      <w:r>
        <w:rPr>
          <w:rFonts w:ascii="BlissMedium" w:hAnsi="BlissMedium"/>
        </w:rPr>
        <w:t xml:space="preserve">eines stabilen </w:t>
      </w:r>
      <w:r w:rsidRPr="00100191">
        <w:rPr>
          <w:rFonts w:ascii="BlissMedium" w:hAnsi="BlissMedium"/>
        </w:rPr>
        <w:t>Gefühl</w:t>
      </w:r>
      <w:r>
        <w:rPr>
          <w:rFonts w:ascii="BlissMedium" w:hAnsi="BlissMedium"/>
        </w:rPr>
        <w:t>shaushalts, der</w:t>
      </w:r>
      <w:r w:rsidRPr="00100191">
        <w:rPr>
          <w:rFonts w:ascii="BlissMedium" w:hAnsi="BlissMedium"/>
        </w:rPr>
        <w:t xml:space="preserve"> </w:t>
      </w:r>
      <w:r>
        <w:rPr>
          <w:rFonts w:ascii="BlissMedium" w:hAnsi="BlissMedium"/>
        </w:rPr>
        <w:t xml:space="preserve">einem </w:t>
      </w:r>
      <w:r w:rsidRPr="00100191">
        <w:rPr>
          <w:rFonts w:ascii="BlissMedium" w:hAnsi="BlissMedium"/>
        </w:rPr>
        <w:t xml:space="preserve">Orientierung </w:t>
      </w:r>
      <w:r>
        <w:rPr>
          <w:rFonts w:ascii="BlissMedium" w:hAnsi="BlissMedium"/>
        </w:rPr>
        <w:t>gibt</w:t>
      </w:r>
      <w:r w:rsidR="004F07C4">
        <w:rPr>
          <w:rFonts w:ascii="BlissMedium" w:hAnsi="BlissMedium"/>
        </w:rPr>
        <w:t>, so Schmitz</w:t>
      </w:r>
      <w:r>
        <w:rPr>
          <w:rFonts w:ascii="BlissMedium" w:hAnsi="BlissMedium"/>
        </w:rPr>
        <w:t xml:space="preserve">. </w:t>
      </w:r>
      <w:r w:rsidR="004F07C4">
        <w:rPr>
          <w:rFonts w:ascii="BlissMedium" w:hAnsi="BlissMedium"/>
        </w:rPr>
        <w:t>B</w:t>
      </w:r>
      <w:r>
        <w:rPr>
          <w:rFonts w:ascii="BlissMedium" w:hAnsi="BlissMedium"/>
        </w:rPr>
        <w:t xml:space="preserve">ei psychischen Erkrankungen </w:t>
      </w:r>
      <w:r w:rsidR="004F07C4">
        <w:rPr>
          <w:rFonts w:ascii="BlissMedium" w:hAnsi="BlissMedium"/>
        </w:rPr>
        <w:t xml:space="preserve">gerate jedoch gerade der Gefühlshaushalt </w:t>
      </w:r>
      <w:r>
        <w:rPr>
          <w:rFonts w:ascii="BlissMedium" w:hAnsi="BlissMedium"/>
        </w:rPr>
        <w:t xml:space="preserve">völlig aus den Fugen. Beispielsweise der „Totalausfall“ von Gefühlen bei einer </w:t>
      </w:r>
      <w:r w:rsidRPr="00100191">
        <w:rPr>
          <w:rFonts w:ascii="BlissMedium" w:hAnsi="BlissMedium"/>
        </w:rPr>
        <w:t xml:space="preserve">Depression, </w:t>
      </w:r>
      <w:r>
        <w:rPr>
          <w:rFonts w:ascii="BlissMedium" w:hAnsi="BlissMedium"/>
        </w:rPr>
        <w:t>in</w:t>
      </w:r>
      <w:r w:rsidRPr="00100191">
        <w:rPr>
          <w:rFonts w:ascii="BlissMedium" w:hAnsi="BlissMedium"/>
        </w:rPr>
        <w:t xml:space="preserve"> Panik</w:t>
      </w:r>
      <w:r>
        <w:rPr>
          <w:rFonts w:ascii="BlissMedium" w:hAnsi="BlissMedium"/>
        </w:rPr>
        <w:t>situationen</w:t>
      </w:r>
      <w:r w:rsidRPr="00100191">
        <w:rPr>
          <w:rFonts w:ascii="BlissMedium" w:hAnsi="BlissMedium"/>
        </w:rPr>
        <w:t xml:space="preserve"> </w:t>
      </w:r>
      <w:r>
        <w:rPr>
          <w:rFonts w:ascii="BlissMedium" w:hAnsi="BlissMedium"/>
        </w:rPr>
        <w:t>oder</w:t>
      </w:r>
      <w:r w:rsidRPr="00100191">
        <w:rPr>
          <w:rFonts w:ascii="BlissMedium" w:hAnsi="BlissMedium"/>
        </w:rPr>
        <w:t xml:space="preserve"> beim </w:t>
      </w:r>
      <w:r>
        <w:rPr>
          <w:rFonts w:ascii="BlissMedium" w:hAnsi="BlissMedium"/>
        </w:rPr>
        <w:t>„</w:t>
      </w:r>
      <w:r w:rsidRPr="00100191">
        <w:rPr>
          <w:rFonts w:ascii="BlissMedium" w:hAnsi="BlissMedium"/>
        </w:rPr>
        <w:t>Ultra</w:t>
      </w:r>
      <w:r>
        <w:rPr>
          <w:rFonts w:ascii="BlissMedium" w:hAnsi="BlissMedium"/>
        </w:rPr>
        <w:t>-G</w:t>
      </w:r>
      <w:r w:rsidRPr="00100191">
        <w:rPr>
          <w:rFonts w:ascii="BlissMedium" w:hAnsi="BlissMedium"/>
        </w:rPr>
        <w:t>au</w:t>
      </w:r>
      <w:r>
        <w:rPr>
          <w:rFonts w:ascii="BlissMedium" w:hAnsi="BlissMedium"/>
        </w:rPr>
        <w:t>“</w:t>
      </w:r>
      <w:r w:rsidRPr="00100191">
        <w:rPr>
          <w:rFonts w:ascii="BlissMedium" w:hAnsi="BlissMedium"/>
        </w:rPr>
        <w:t xml:space="preserve"> </w:t>
      </w:r>
      <w:r>
        <w:rPr>
          <w:rFonts w:ascii="BlissMedium" w:hAnsi="BlissMedium"/>
        </w:rPr>
        <w:t>der</w:t>
      </w:r>
      <w:r w:rsidRPr="00100191">
        <w:rPr>
          <w:rFonts w:ascii="BlissMedium" w:hAnsi="BlissMedium"/>
        </w:rPr>
        <w:t xml:space="preserve"> Gefühlsüberflutung in der Schizophrenie</w:t>
      </w:r>
      <w:r>
        <w:rPr>
          <w:rFonts w:ascii="BlissMedium" w:hAnsi="BlissMedium"/>
        </w:rPr>
        <w:t xml:space="preserve">. </w:t>
      </w:r>
      <w:r w:rsidR="004F07C4">
        <w:rPr>
          <w:rFonts w:ascii="BlissMedium" w:hAnsi="BlissMedium"/>
        </w:rPr>
        <w:t>Schmitz: „</w:t>
      </w:r>
      <w:r>
        <w:rPr>
          <w:rFonts w:ascii="BlissMedium" w:hAnsi="BlissMedium"/>
        </w:rPr>
        <w:t>In solchen Fällen</w:t>
      </w:r>
      <w:r w:rsidRPr="00100191">
        <w:rPr>
          <w:rFonts w:ascii="BlissMedium" w:hAnsi="BlissMedium"/>
        </w:rPr>
        <w:t xml:space="preserve"> </w:t>
      </w:r>
      <w:r>
        <w:rPr>
          <w:rFonts w:ascii="BlissMedium" w:hAnsi="BlissMedium"/>
        </w:rPr>
        <w:t>ist der Einsatz von</w:t>
      </w:r>
      <w:r w:rsidRPr="00100191">
        <w:rPr>
          <w:rFonts w:ascii="BlissMedium" w:hAnsi="BlissMedium"/>
        </w:rPr>
        <w:t xml:space="preserve"> Psychopharmaka </w:t>
      </w:r>
      <w:r>
        <w:rPr>
          <w:rFonts w:ascii="BlissMedium" w:hAnsi="BlissMedium"/>
        </w:rPr>
        <w:t xml:space="preserve">unabdingbar. Die Frage, ob man Psychopharmaka ablehnt, stellt sich dann ganz einfach nicht. Nur mit Hilfe einer entsprechenden </w:t>
      </w:r>
      <w:r w:rsidRPr="00100191">
        <w:rPr>
          <w:rFonts w:ascii="BlissMedium" w:hAnsi="BlissMedium"/>
        </w:rPr>
        <w:t>Medika</w:t>
      </w:r>
      <w:r>
        <w:rPr>
          <w:rFonts w:ascii="BlissMedium" w:hAnsi="BlissMedium"/>
        </w:rPr>
        <w:t xml:space="preserve">tion kann </w:t>
      </w:r>
      <w:r w:rsidRPr="00100191">
        <w:rPr>
          <w:rFonts w:ascii="BlissMedium" w:hAnsi="BlissMedium"/>
        </w:rPr>
        <w:t>de</w:t>
      </w:r>
      <w:r>
        <w:rPr>
          <w:rFonts w:ascii="BlissMedium" w:hAnsi="BlissMedium"/>
        </w:rPr>
        <w:t>r</w:t>
      </w:r>
      <w:r w:rsidRPr="00100191">
        <w:rPr>
          <w:rFonts w:ascii="BlissMedium" w:hAnsi="BlissMedium"/>
        </w:rPr>
        <w:t xml:space="preserve"> </w:t>
      </w:r>
      <w:r w:rsidR="004F07C4">
        <w:rPr>
          <w:rFonts w:ascii="BlissMedium" w:hAnsi="BlissMedium"/>
        </w:rPr>
        <w:t>‚</w:t>
      </w:r>
      <w:r w:rsidRPr="00100191">
        <w:rPr>
          <w:rFonts w:ascii="BlissMedium" w:hAnsi="BlissMedium"/>
        </w:rPr>
        <w:t>Gefühlsstrom</w:t>
      </w:r>
      <w:r w:rsidR="004F07C4">
        <w:rPr>
          <w:rFonts w:ascii="BlissMedium" w:hAnsi="BlissMedium"/>
        </w:rPr>
        <w:t>‘</w:t>
      </w:r>
      <w:r w:rsidRPr="00864684">
        <w:rPr>
          <w:rFonts w:ascii="BlissMedium" w:hAnsi="BlissMedium"/>
        </w:rPr>
        <w:t xml:space="preserve"> </w:t>
      </w:r>
      <w:r w:rsidRPr="00100191">
        <w:rPr>
          <w:rFonts w:ascii="BlissMedium" w:hAnsi="BlissMedium"/>
        </w:rPr>
        <w:t xml:space="preserve">wieder </w:t>
      </w:r>
      <w:r>
        <w:rPr>
          <w:rFonts w:ascii="BlissMedium" w:hAnsi="BlissMedium"/>
        </w:rPr>
        <w:t>ins Gleichgewicht gebracht werden. O</w:t>
      </w:r>
      <w:r w:rsidRPr="00100191">
        <w:rPr>
          <w:rFonts w:ascii="BlissMedium" w:hAnsi="BlissMedium"/>
        </w:rPr>
        <w:t xml:space="preserve">hne </w:t>
      </w:r>
      <w:r>
        <w:rPr>
          <w:rFonts w:ascii="BlissMedium" w:hAnsi="BlissMedium"/>
        </w:rPr>
        <w:t xml:space="preserve">diese </w:t>
      </w:r>
      <w:r w:rsidR="004F07C4">
        <w:rPr>
          <w:rFonts w:ascii="BlissMedium" w:hAnsi="BlissMedium"/>
        </w:rPr>
        <w:t>‚</w:t>
      </w:r>
      <w:r w:rsidRPr="00100191">
        <w:rPr>
          <w:rFonts w:ascii="BlissMedium" w:hAnsi="BlissMedium"/>
        </w:rPr>
        <w:t>Basisversorgung</w:t>
      </w:r>
      <w:r w:rsidR="004F07C4">
        <w:rPr>
          <w:rFonts w:ascii="BlissMedium" w:hAnsi="BlissMedium"/>
        </w:rPr>
        <w:t>‘</w:t>
      </w:r>
      <w:r w:rsidRPr="00100191">
        <w:rPr>
          <w:rFonts w:ascii="BlissMedium" w:hAnsi="BlissMedium"/>
        </w:rPr>
        <w:t xml:space="preserve"> der inneren Gefühlswelt gibt es keine Freiheit und keine Therapiefähigkeit </w:t>
      </w:r>
      <w:r>
        <w:rPr>
          <w:rFonts w:ascii="BlissMedium" w:hAnsi="BlissMedium"/>
        </w:rPr>
        <w:t>durch die unterschiedlichen</w:t>
      </w:r>
      <w:r w:rsidRPr="00100191">
        <w:rPr>
          <w:rFonts w:ascii="BlissMedium" w:hAnsi="BlissMedium"/>
        </w:rPr>
        <w:t xml:space="preserve"> Angebote der </w:t>
      </w:r>
      <w:r w:rsidRPr="0059723C">
        <w:rPr>
          <w:rFonts w:ascii="BlissMedium" w:hAnsi="BlissMedium"/>
        </w:rPr>
        <w:t>Psycho</w:t>
      </w:r>
      <w:r w:rsidR="0085392A" w:rsidRPr="0085392A">
        <w:rPr>
          <w:rFonts w:ascii="BlissMedium" w:hAnsi="BlissMedium"/>
        </w:rPr>
        <w:t>therapie</w:t>
      </w:r>
      <w:r w:rsidRPr="0059723C">
        <w:rPr>
          <w:rFonts w:ascii="BlissMedium" w:hAnsi="BlissMedium"/>
        </w:rPr>
        <w:t xml:space="preserve"> und Psychiatrie.</w:t>
      </w:r>
      <w:r w:rsidR="004F07C4" w:rsidRPr="0059723C">
        <w:rPr>
          <w:rFonts w:ascii="BlissMedium" w:hAnsi="BlissMedium"/>
        </w:rPr>
        <w:t>“</w:t>
      </w:r>
    </w:p>
    <w:p w:rsidR="00870574" w:rsidRDefault="00870574" w:rsidP="00870574">
      <w:pPr>
        <w:spacing w:after="120"/>
        <w:rPr>
          <w:rFonts w:ascii="BlissMedium" w:hAnsi="BlissMedium"/>
        </w:rPr>
      </w:pPr>
    </w:p>
    <w:p w:rsidR="00870574" w:rsidRPr="005221DD" w:rsidRDefault="00870574" w:rsidP="00870574">
      <w:pPr>
        <w:spacing w:after="0"/>
        <w:rPr>
          <w:rFonts w:ascii="BlissMedium" w:hAnsi="BlissMedium" w:cs="Arial"/>
          <w:b/>
          <w:sz w:val="20"/>
          <w:szCs w:val="20"/>
        </w:rPr>
      </w:pPr>
      <w:r w:rsidRPr="0000629C">
        <w:rPr>
          <w:rFonts w:ascii="BlissMedium" w:hAnsi="BlissMedium" w:cs="Arial"/>
          <w:b/>
          <w:sz w:val="20"/>
          <w:szCs w:val="20"/>
        </w:rPr>
        <w:t>Lundbeck Presseforum Psychiatrie</w:t>
      </w:r>
    </w:p>
    <w:p w:rsidR="00870574" w:rsidRPr="005221DD" w:rsidRDefault="00870574" w:rsidP="00870574">
      <w:pPr>
        <w:spacing w:after="120"/>
        <w:rPr>
          <w:rFonts w:ascii="BlissMedium" w:hAnsi="BlissMedium" w:cs="Arial"/>
          <w:sz w:val="20"/>
          <w:szCs w:val="20"/>
        </w:rPr>
      </w:pPr>
      <w:r w:rsidRPr="0000629C">
        <w:rPr>
          <w:rFonts w:ascii="BlissMedium" w:hAnsi="BlissMedium" w:cs="Arial"/>
          <w:sz w:val="20"/>
          <w:szCs w:val="20"/>
        </w:rPr>
        <w:t>Das Lundbeck Presseforum Psychiatrie wendet sich an JournalistInnen der Fach- und Publikumspresse. Im Rahmen dieser Veranstaltungsreihe werden relevante Themen aus dem Bereich psychischer Erkrankungen aufgegriffen und umfassend beleuchtet. Lundbeck ist ein dänischer Pharmakonzern, der sich auf das Gebiet der Psychiatrie spezialisiert hat.</w:t>
      </w:r>
    </w:p>
    <w:p w:rsidR="00870574" w:rsidRPr="005221DD" w:rsidRDefault="00870574" w:rsidP="00870574">
      <w:pPr>
        <w:spacing w:after="0" w:line="240" w:lineRule="auto"/>
        <w:rPr>
          <w:rFonts w:ascii="BlissMedium" w:hAnsi="BlissMedium" w:cs="Arial"/>
        </w:rPr>
      </w:pPr>
    </w:p>
    <w:p w:rsidR="00480513" w:rsidRDefault="00480513" w:rsidP="00870574">
      <w:pPr>
        <w:spacing w:after="0" w:line="240" w:lineRule="auto"/>
        <w:rPr>
          <w:rFonts w:ascii="BlissMedium" w:eastAsia="Calibri" w:hAnsi="BlissMedium" w:cs="Arial"/>
          <w:b/>
          <w:sz w:val="20"/>
          <w:szCs w:val="20"/>
          <w:lang w:val="de-DE"/>
        </w:rPr>
      </w:pPr>
    </w:p>
    <w:p w:rsidR="00480513" w:rsidRDefault="00480513" w:rsidP="00870574">
      <w:pPr>
        <w:spacing w:after="0" w:line="240" w:lineRule="auto"/>
        <w:rPr>
          <w:rFonts w:ascii="BlissMedium" w:eastAsia="Calibri" w:hAnsi="BlissMedium" w:cs="Arial"/>
          <w:b/>
          <w:sz w:val="20"/>
          <w:szCs w:val="20"/>
          <w:lang w:val="de-DE"/>
        </w:rPr>
      </w:pPr>
    </w:p>
    <w:p w:rsidR="00F154A2" w:rsidRDefault="00F154A2" w:rsidP="00870574">
      <w:pPr>
        <w:spacing w:after="0" w:line="240" w:lineRule="auto"/>
        <w:rPr>
          <w:rFonts w:ascii="BlissMedium" w:eastAsia="Calibri" w:hAnsi="BlissMedium" w:cs="Arial"/>
          <w:b/>
          <w:sz w:val="20"/>
          <w:szCs w:val="20"/>
          <w:lang w:val="de-DE"/>
        </w:rPr>
      </w:pPr>
      <w:r>
        <w:rPr>
          <w:rFonts w:ascii="BlissMedium" w:eastAsia="Calibri" w:hAnsi="BlissMedium" w:cs="Arial"/>
          <w:b/>
          <w:sz w:val="20"/>
          <w:szCs w:val="20"/>
          <w:lang w:val="de-DE"/>
        </w:rPr>
        <w:br/>
      </w:r>
    </w:p>
    <w:p w:rsidR="00F154A2" w:rsidRDefault="00F154A2">
      <w:pPr>
        <w:rPr>
          <w:rFonts w:ascii="BlissMedium" w:eastAsia="Calibri" w:hAnsi="BlissMedium" w:cs="Arial"/>
          <w:b/>
          <w:sz w:val="20"/>
          <w:szCs w:val="20"/>
          <w:lang w:val="de-DE"/>
        </w:rPr>
      </w:pPr>
      <w:r>
        <w:rPr>
          <w:rFonts w:ascii="BlissMedium" w:eastAsia="Calibri" w:hAnsi="BlissMedium" w:cs="Arial"/>
          <w:b/>
          <w:sz w:val="20"/>
          <w:szCs w:val="20"/>
          <w:lang w:val="de-DE"/>
        </w:rPr>
        <w:br w:type="page"/>
      </w:r>
    </w:p>
    <w:p w:rsidR="00870574" w:rsidRPr="005221DD" w:rsidRDefault="00870574" w:rsidP="00870574">
      <w:pPr>
        <w:spacing w:after="0" w:line="240" w:lineRule="auto"/>
        <w:rPr>
          <w:rFonts w:ascii="BlissMedium" w:eastAsia="Calibri" w:hAnsi="BlissMedium" w:cs="Arial"/>
          <w:b/>
          <w:sz w:val="20"/>
          <w:szCs w:val="20"/>
          <w:lang w:val="de-DE"/>
        </w:rPr>
      </w:pPr>
      <w:r w:rsidRPr="0000629C">
        <w:rPr>
          <w:rFonts w:ascii="BlissMedium" w:eastAsia="Calibri" w:hAnsi="BlissMedium" w:cs="Arial"/>
          <w:b/>
          <w:sz w:val="20"/>
          <w:szCs w:val="20"/>
          <w:lang w:val="de-DE"/>
        </w:rPr>
        <w:t>Kontakt für JournalistInnen-Rückfragen</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de-DE"/>
        </w:rPr>
        <w:t xml:space="preserve">Barbara Urban und Mag. </w:t>
      </w:r>
      <w:r w:rsidRPr="0000629C">
        <w:rPr>
          <w:rFonts w:ascii="BlissMedium" w:hAnsi="BlissMedium" w:cs="Arial"/>
          <w:sz w:val="20"/>
          <w:szCs w:val="20"/>
          <w:lang w:val="en-US"/>
        </w:rPr>
        <w:t>Harald Schenk</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Urban &amp; Schenk medical media consulting</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0664/41 69 4 59 (Urban)</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0664/160 75 99 (Schenk)</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barbara.urban@medical-media-consulting.at</w:t>
      </w:r>
    </w:p>
    <w:p w:rsidR="00870574" w:rsidRPr="005221DD" w:rsidRDefault="00870574" w:rsidP="00870574">
      <w:pPr>
        <w:spacing w:after="0" w:line="240" w:lineRule="auto"/>
        <w:rPr>
          <w:rFonts w:ascii="BlissMedium" w:hAnsi="BlissMedium" w:cs="Arial"/>
          <w:sz w:val="20"/>
          <w:szCs w:val="20"/>
          <w:lang w:val="en-US"/>
        </w:rPr>
      </w:pPr>
      <w:r w:rsidRPr="0000629C">
        <w:rPr>
          <w:rFonts w:ascii="BlissMedium" w:hAnsi="BlissMedium" w:cs="Arial"/>
          <w:sz w:val="20"/>
          <w:szCs w:val="20"/>
          <w:lang w:val="en-US"/>
        </w:rPr>
        <w:t>harald.schenk@medical-media-consulting.at</w:t>
      </w:r>
    </w:p>
    <w:p w:rsidR="00870574" w:rsidRDefault="00870574" w:rsidP="00870574">
      <w:pPr>
        <w:spacing w:after="120"/>
        <w:rPr>
          <w:rFonts w:ascii="BlissMedium" w:hAnsi="BlissMedium" w:cs="Arial"/>
          <w:sz w:val="20"/>
          <w:szCs w:val="20"/>
          <w:lang w:val="en-US"/>
        </w:rPr>
      </w:pPr>
    </w:p>
    <w:p w:rsidR="007F1BD9" w:rsidRDefault="007F1BD9" w:rsidP="00870574">
      <w:pPr>
        <w:spacing w:after="120"/>
        <w:rPr>
          <w:rFonts w:ascii="BlissMedium" w:hAnsi="BlissMedium" w:cs="Arial"/>
          <w:sz w:val="20"/>
          <w:szCs w:val="20"/>
          <w:lang w:val="en-US"/>
        </w:rPr>
      </w:pPr>
    </w:p>
    <w:p w:rsidR="007F1BD9" w:rsidRPr="005221DD" w:rsidRDefault="007F1BD9" w:rsidP="00870574">
      <w:pPr>
        <w:spacing w:after="120"/>
        <w:rPr>
          <w:rFonts w:ascii="BlissMedium" w:hAnsi="BlissMedium" w:cs="Arial"/>
          <w:sz w:val="20"/>
          <w:szCs w:val="20"/>
          <w:lang w:val="en-US"/>
        </w:rPr>
      </w:pPr>
    </w:p>
    <w:p w:rsidR="00811A85" w:rsidRDefault="0000629C">
      <w:pPr>
        <w:spacing w:after="120"/>
        <w:rPr>
          <w:rFonts w:ascii="BlissMedium" w:eastAsia="Times New Roman" w:hAnsi="BlissMedium" w:cs="Arial"/>
        </w:rPr>
      </w:pPr>
      <w:r w:rsidRPr="0000629C">
        <w:rPr>
          <w:rFonts w:ascii="BlissMedium" w:eastAsia="Times New Roman" w:hAnsi="BlissMedium" w:cs="Arial"/>
        </w:rPr>
        <w:t xml:space="preserve">11. </w:t>
      </w:r>
      <w:r w:rsidR="00B169EC">
        <w:rPr>
          <w:rFonts w:ascii="BlissMedium" w:eastAsia="Times New Roman" w:hAnsi="BlissMedium" w:cs="Arial"/>
        </w:rPr>
        <w:t>Novem</w:t>
      </w:r>
      <w:r w:rsidR="00281FBF">
        <w:rPr>
          <w:rFonts w:ascii="BlissMedium" w:eastAsia="Times New Roman" w:hAnsi="BlissMedium" w:cs="Arial"/>
        </w:rPr>
        <w:t>b</w:t>
      </w:r>
      <w:r w:rsidR="00B169EC">
        <w:rPr>
          <w:rFonts w:ascii="BlissMedium" w:eastAsia="Times New Roman" w:hAnsi="BlissMedium" w:cs="Arial"/>
        </w:rPr>
        <w:t xml:space="preserve">er </w:t>
      </w:r>
      <w:r w:rsidRPr="0000629C">
        <w:rPr>
          <w:rFonts w:ascii="BlissMedium" w:eastAsia="Times New Roman" w:hAnsi="BlissMedium" w:cs="Arial"/>
        </w:rPr>
        <w:t>2013</w:t>
      </w:r>
    </w:p>
    <w:p w:rsidR="0059723C" w:rsidRDefault="0059723C">
      <w:pPr>
        <w:spacing w:after="120"/>
        <w:rPr>
          <w:rFonts w:ascii="BlissMedium" w:eastAsia="Times New Roman" w:hAnsi="BlissMedium" w:cs="Arial"/>
        </w:rPr>
      </w:pPr>
    </w:p>
    <w:p w:rsidR="0059723C" w:rsidRDefault="0059723C">
      <w:pPr>
        <w:spacing w:after="120"/>
        <w:rPr>
          <w:rFonts w:ascii="BlissMedium" w:eastAsia="Times New Roman" w:hAnsi="BlissMedium" w:cs="Arial"/>
        </w:rPr>
      </w:pPr>
    </w:p>
    <w:sectPr w:rsidR="0059723C" w:rsidSect="007109F2">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116" w:rsidRDefault="004B6116" w:rsidP="00B07BDA">
      <w:pPr>
        <w:spacing w:after="0" w:line="240" w:lineRule="auto"/>
      </w:pPr>
      <w:r>
        <w:separator/>
      </w:r>
    </w:p>
  </w:endnote>
  <w:endnote w:type="continuationSeparator" w:id="0">
    <w:p w:rsidR="004B6116" w:rsidRDefault="004B6116"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9C" w:rsidRDefault="00BE099C">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FC3144" w:rsidRDefault="006D6A31" w:rsidP="005F5709">
    <w:pPr>
      <w:pStyle w:val="Kopfzeile"/>
      <w:tabs>
        <w:tab w:val="clear" w:pos="9072"/>
        <w:tab w:val="right" w:pos="9214"/>
      </w:tabs>
      <w:spacing w:before="240"/>
      <w:ind w:right="397"/>
      <w:rPr>
        <w:rFonts w:ascii="Arial" w:hAnsi="Arial"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F154A2">
      <w:rPr>
        <w:rFonts w:ascii="BlissMedium" w:hAnsi="BlissMedium" w:cs="Arial"/>
        <w:i/>
        <w:sz w:val="20"/>
        <w:szCs w:val="18"/>
        <w:lang w:val="de-DE"/>
      </w:rPr>
      <w:t xml:space="preserve">Lundbeck Presseforum Psychiatrie am </w:t>
    </w:r>
    <w:r w:rsidR="0046133B" w:rsidRPr="00F154A2">
      <w:rPr>
        <w:rFonts w:ascii="BlissMedium" w:hAnsi="BlissMedium" w:cs="Arial"/>
        <w:i/>
        <w:sz w:val="20"/>
        <w:szCs w:val="18"/>
        <w:lang w:val="de-DE"/>
      </w:rPr>
      <w:t>11</w:t>
    </w:r>
    <w:r w:rsidR="00C13F69" w:rsidRPr="00F154A2">
      <w:rPr>
        <w:rFonts w:ascii="BlissMedium" w:hAnsi="BlissMedium" w:cs="Arial"/>
        <w:i/>
        <w:sz w:val="20"/>
        <w:szCs w:val="18"/>
        <w:lang w:val="de-DE"/>
      </w:rPr>
      <w:t>.</w:t>
    </w:r>
    <w:r w:rsidR="004346A1" w:rsidRPr="00F154A2">
      <w:rPr>
        <w:rFonts w:ascii="BlissMedium" w:hAnsi="BlissMedium" w:cs="Arial"/>
        <w:i/>
        <w:sz w:val="20"/>
        <w:szCs w:val="18"/>
        <w:lang w:val="de-DE"/>
      </w:rPr>
      <w:t xml:space="preserve"> </w:t>
    </w:r>
    <w:r w:rsidR="00ED3F54" w:rsidRPr="00F154A2">
      <w:rPr>
        <w:rFonts w:ascii="BlissMedium" w:hAnsi="BlissMedium" w:cs="Arial"/>
        <w:i/>
        <w:sz w:val="20"/>
        <w:szCs w:val="18"/>
        <w:lang w:val="de-DE"/>
      </w:rPr>
      <w:t xml:space="preserve">November </w:t>
    </w:r>
    <w:r w:rsidR="004346A1" w:rsidRPr="00F154A2">
      <w:rPr>
        <w:rFonts w:ascii="BlissMedium" w:hAnsi="BlissMedium" w:cs="Arial"/>
        <w:i/>
        <w:sz w:val="20"/>
        <w:szCs w:val="18"/>
        <w:lang w:val="de-DE"/>
      </w:rPr>
      <w:t>2013</w:t>
    </w:r>
    <w:r w:rsidR="00F154A2">
      <w:rPr>
        <w:rFonts w:ascii="BlissMedium" w:hAnsi="BlissMedium" w:cs="Arial"/>
        <w:i/>
        <w:sz w:val="20"/>
        <w:szCs w:val="18"/>
        <w:lang w:val="de-DE"/>
      </w:rPr>
      <w:t xml:space="preserve">, </w:t>
    </w:r>
    <w:r w:rsidR="00F154A2" w:rsidRPr="00F154A2">
      <w:rPr>
        <w:rFonts w:ascii="BlissMedium" w:hAnsi="BlissMedium" w:cs="Arial"/>
        <w:i/>
        <w:sz w:val="20"/>
        <w:szCs w:val="18"/>
        <w:lang w:val="de-DE"/>
      </w:rPr>
      <w:t>Presseaussendung</w:t>
    </w:r>
    <w:r w:rsidR="00BE099C">
      <w:rPr>
        <w:rFonts w:ascii="BlissMedium" w:hAnsi="BlissMedium" w:cs="Arial"/>
        <w:i/>
        <w:sz w:val="20"/>
        <w:szCs w:val="18"/>
        <w:lang w:val="de-DE"/>
      </w:rPr>
      <w:t>:</w:t>
    </w:r>
    <w:r w:rsidR="004346A1" w:rsidRPr="00F154A2">
      <w:rPr>
        <w:rFonts w:ascii="BlissMedium" w:hAnsi="BlissMedium" w:cs="Arial"/>
        <w:i/>
        <w:sz w:val="20"/>
        <w:szCs w:val="18"/>
        <w:lang w:val="de-DE"/>
      </w:rPr>
      <w:t xml:space="preserve"> „</w:t>
    </w:r>
    <w:r w:rsidR="00ED3F54" w:rsidRPr="00F154A2">
      <w:rPr>
        <w:rFonts w:ascii="BlissMedium" w:hAnsi="BlissMedium" w:cs="Arial"/>
        <w:i/>
        <w:sz w:val="20"/>
        <w:szCs w:val="18"/>
        <w:lang w:val="de-DE"/>
      </w:rPr>
      <w:t>Psychopharmaka – Fluch oder Segen?</w:t>
    </w:r>
    <w:r w:rsidR="004346A1" w:rsidRPr="00F154A2">
      <w:rPr>
        <w:rFonts w:ascii="BlissMedium" w:hAnsi="BlissMedium" w:cs="Arial"/>
        <w:i/>
        <w:sz w:val="20"/>
        <w:szCs w:val="18"/>
        <w:lang w:val="de-DE"/>
      </w:rPr>
      <w:t>“</w:t>
    </w:r>
    <w:r w:rsidR="00260819" w:rsidRPr="00F154A2">
      <w:rPr>
        <w:rFonts w:ascii="BlissMedium" w:hAnsi="BlissMedium" w:cs="Arial"/>
        <w:i/>
        <w:sz w:val="20"/>
        <w:szCs w:val="18"/>
        <w:lang w:val="de-DE"/>
      </w:rPr>
      <w:tab/>
    </w:r>
    <w:r w:rsidRPr="00F154A2">
      <w:rPr>
        <w:rFonts w:ascii="BlissMedium" w:hAnsi="BlissMedium" w:cs="Arial"/>
        <w:i/>
        <w:sz w:val="20"/>
        <w:szCs w:val="18"/>
        <w:lang w:val="de-DE"/>
      </w:rPr>
      <w:tab/>
    </w:r>
    <w:r w:rsidR="007024A6" w:rsidRPr="00F154A2">
      <w:rPr>
        <w:rFonts w:ascii="BlissMedium" w:hAnsi="BlissMedium" w:cs="Arial"/>
        <w:i/>
        <w:sz w:val="20"/>
        <w:szCs w:val="18"/>
        <w:lang w:val="de-DE"/>
      </w:rPr>
      <w:fldChar w:fldCharType="begin"/>
    </w:r>
    <w:r w:rsidR="00260819" w:rsidRPr="00F154A2">
      <w:rPr>
        <w:rFonts w:ascii="BlissMedium" w:hAnsi="BlissMedium" w:cs="Arial"/>
        <w:i/>
        <w:sz w:val="20"/>
        <w:szCs w:val="18"/>
        <w:lang w:val="de-DE"/>
      </w:rPr>
      <w:instrText xml:space="preserve"> PAGE   \* MERGEFORMAT </w:instrText>
    </w:r>
    <w:r w:rsidR="007024A6" w:rsidRPr="00F154A2">
      <w:rPr>
        <w:rFonts w:ascii="BlissMedium" w:hAnsi="BlissMedium" w:cs="Arial"/>
        <w:i/>
        <w:sz w:val="20"/>
        <w:szCs w:val="18"/>
        <w:lang w:val="de-DE"/>
      </w:rPr>
      <w:fldChar w:fldCharType="separate"/>
    </w:r>
    <w:r w:rsidR="004B6116">
      <w:rPr>
        <w:rFonts w:ascii="BlissMedium" w:hAnsi="BlissMedium" w:cs="Arial"/>
        <w:i/>
        <w:noProof/>
        <w:sz w:val="20"/>
        <w:szCs w:val="18"/>
        <w:lang w:val="de-DE"/>
      </w:rPr>
      <w:t>1</w:t>
    </w:r>
    <w:r w:rsidR="007024A6" w:rsidRPr="00F154A2">
      <w:rPr>
        <w:rFonts w:ascii="BlissMedium" w:hAnsi="BlissMedium" w:cs="Arial"/>
        <w:i/>
        <w:sz w:val="20"/>
        <w:szCs w:val="18"/>
        <w:lang w:val="de-DE"/>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9C" w:rsidRDefault="00BE099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116" w:rsidRDefault="004B6116" w:rsidP="00B07BDA">
      <w:pPr>
        <w:spacing w:after="0" w:line="240" w:lineRule="auto"/>
      </w:pPr>
      <w:r>
        <w:separator/>
      </w:r>
    </w:p>
  </w:footnote>
  <w:footnote w:type="continuationSeparator" w:id="0">
    <w:p w:rsidR="004B6116" w:rsidRDefault="004B6116"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9C" w:rsidRDefault="00BE099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99C" w:rsidRDefault="00BE099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7014"/>
    <w:multiLevelType w:val="hybridMultilevel"/>
    <w:tmpl w:val="DC78AAC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47039FE"/>
    <w:multiLevelType w:val="hybridMultilevel"/>
    <w:tmpl w:val="A77270F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8F57010"/>
    <w:multiLevelType w:val="hybridMultilevel"/>
    <w:tmpl w:val="C2A00A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986355B"/>
    <w:multiLevelType w:val="multilevel"/>
    <w:tmpl w:val="33A6E7E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nsid w:val="59F722E8"/>
    <w:multiLevelType w:val="hybridMultilevel"/>
    <w:tmpl w:val="2BA2611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DBB4270"/>
    <w:multiLevelType w:val="hybridMultilevel"/>
    <w:tmpl w:val="53509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savePreviewPicture/>
  <w:hdrShapeDefaults>
    <o:shapedefaults v:ext="edit" spidmax="17410"/>
  </w:hdrShapeDefaults>
  <w:footnotePr>
    <w:footnote w:id="-1"/>
    <w:footnote w:id="0"/>
  </w:footnotePr>
  <w:endnotePr>
    <w:endnote w:id="-1"/>
    <w:endnote w:id="0"/>
  </w:endnotePr>
  <w:compat/>
  <w:rsids>
    <w:rsidRoot w:val="006051A6"/>
    <w:rsid w:val="00005512"/>
    <w:rsid w:val="0000629C"/>
    <w:rsid w:val="00023E2F"/>
    <w:rsid w:val="0002792A"/>
    <w:rsid w:val="00033EDF"/>
    <w:rsid w:val="000377B0"/>
    <w:rsid w:val="0004447E"/>
    <w:rsid w:val="00046AE2"/>
    <w:rsid w:val="00050D23"/>
    <w:rsid w:val="0007541A"/>
    <w:rsid w:val="00086F1F"/>
    <w:rsid w:val="00092A3B"/>
    <w:rsid w:val="00094630"/>
    <w:rsid w:val="0009777A"/>
    <w:rsid w:val="000C706D"/>
    <w:rsid w:val="000D1E10"/>
    <w:rsid w:val="000F1539"/>
    <w:rsid w:val="00104E7D"/>
    <w:rsid w:val="0011709D"/>
    <w:rsid w:val="00120AF6"/>
    <w:rsid w:val="00123945"/>
    <w:rsid w:val="00143610"/>
    <w:rsid w:val="0016463A"/>
    <w:rsid w:val="00166EE9"/>
    <w:rsid w:val="00195C7F"/>
    <w:rsid w:val="001A62FE"/>
    <w:rsid w:val="001B0B87"/>
    <w:rsid w:val="001B5565"/>
    <w:rsid w:val="001B5DF8"/>
    <w:rsid w:val="001C6797"/>
    <w:rsid w:val="001C7BB7"/>
    <w:rsid w:val="001D4F9B"/>
    <w:rsid w:val="001E47A0"/>
    <w:rsid w:val="001E74A0"/>
    <w:rsid w:val="001F73EA"/>
    <w:rsid w:val="00201383"/>
    <w:rsid w:val="00202221"/>
    <w:rsid w:val="00203E72"/>
    <w:rsid w:val="002045A8"/>
    <w:rsid w:val="0022240E"/>
    <w:rsid w:val="002237E8"/>
    <w:rsid w:val="0022657A"/>
    <w:rsid w:val="00232470"/>
    <w:rsid w:val="002332D0"/>
    <w:rsid w:val="00237F75"/>
    <w:rsid w:val="00247CB5"/>
    <w:rsid w:val="00250A9B"/>
    <w:rsid w:val="00250F8C"/>
    <w:rsid w:val="002522E0"/>
    <w:rsid w:val="00252870"/>
    <w:rsid w:val="00255F0D"/>
    <w:rsid w:val="00260819"/>
    <w:rsid w:val="00265819"/>
    <w:rsid w:val="00281444"/>
    <w:rsid w:val="00281FBF"/>
    <w:rsid w:val="002D3362"/>
    <w:rsid w:val="002E448C"/>
    <w:rsid w:val="002E4909"/>
    <w:rsid w:val="00301DCD"/>
    <w:rsid w:val="003149D3"/>
    <w:rsid w:val="00326ABD"/>
    <w:rsid w:val="00331633"/>
    <w:rsid w:val="00331C87"/>
    <w:rsid w:val="0033492C"/>
    <w:rsid w:val="00335F90"/>
    <w:rsid w:val="0038053B"/>
    <w:rsid w:val="00392EC8"/>
    <w:rsid w:val="003A74A5"/>
    <w:rsid w:val="003C10DD"/>
    <w:rsid w:val="003D6EB9"/>
    <w:rsid w:val="003F2463"/>
    <w:rsid w:val="003F4097"/>
    <w:rsid w:val="004067D8"/>
    <w:rsid w:val="004273C4"/>
    <w:rsid w:val="00431254"/>
    <w:rsid w:val="004346A1"/>
    <w:rsid w:val="00455896"/>
    <w:rsid w:val="0046133B"/>
    <w:rsid w:val="00480513"/>
    <w:rsid w:val="00484A0C"/>
    <w:rsid w:val="004929CF"/>
    <w:rsid w:val="004A0B8D"/>
    <w:rsid w:val="004A3B65"/>
    <w:rsid w:val="004A7588"/>
    <w:rsid w:val="004B01C6"/>
    <w:rsid w:val="004B6116"/>
    <w:rsid w:val="004C0EFF"/>
    <w:rsid w:val="004D6F9D"/>
    <w:rsid w:val="004F07C4"/>
    <w:rsid w:val="004F60C2"/>
    <w:rsid w:val="00501754"/>
    <w:rsid w:val="00520065"/>
    <w:rsid w:val="005221DD"/>
    <w:rsid w:val="005268D0"/>
    <w:rsid w:val="00537468"/>
    <w:rsid w:val="0055657E"/>
    <w:rsid w:val="00556D1A"/>
    <w:rsid w:val="00562398"/>
    <w:rsid w:val="00573C36"/>
    <w:rsid w:val="005755D8"/>
    <w:rsid w:val="005818A0"/>
    <w:rsid w:val="00585332"/>
    <w:rsid w:val="00590B06"/>
    <w:rsid w:val="00592C46"/>
    <w:rsid w:val="0059723C"/>
    <w:rsid w:val="005A4ADC"/>
    <w:rsid w:val="005E5B35"/>
    <w:rsid w:val="005F3466"/>
    <w:rsid w:val="005F3ABA"/>
    <w:rsid w:val="005F4800"/>
    <w:rsid w:val="005F5709"/>
    <w:rsid w:val="005F6CBC"/>
    <w:rsid w:val="006051A6"/>
    <w:rsid w:val="00622C00"/>
    <w:rsid w:val="00624837"/>
    <w:rsid w:val="006248E3"/>
    <w:rsid w:val="00637320"/>
    <w:rsid w:val="00640531"/>
    <w:rsid w:val="0064592D"/>
    <w:rsid w:val="00657246"/>
    <w:rsid w:val="006660DB"/>
    <w:rsid w:val="00673F97"/>
    <w:rsid w:val="00687B55"/>
    <w:rsid w:val="006A0D6D"/>
    <w:rsid w:val="006A0FBB"/>
    <w:rsid w:val="006A4498"/>
    <w:rsid w:val="006A6289"/>
    <w:rsid w:val="006B36B9"/>
    <w:rsid w:val="006C1AEA"/>
    <w:rsid w:val="006D6A31"/>
    <w:rsid w:val="006E00F2"/>
    <w:rsid w:val="00701CD9"/>
    <w:rsid w:val="007024A6"/>
    <w:rsid w:val="007047ED"/>
    <w:rsid w:val="007109F2"/>
    <w:rsid w:val="00716876"/>
    <w:rsid w:val="00717BD8"/>
    <w:rsid w:val="007671CE"/>
    <w:rsid w:val="00770724"/>
    <w:rsid w:val="0079181D"/>
    <w:rsid w:val="007A2E2A"/>
    <w:rsid w:val="007A37C7"/>
    <w:rsid w:val="007C0963"/>
    <w:rsid w:val="007C3295"/>
    <w:rsid w:val="007C3C22"/>
    <w:rsid w:val="007F1BD9"/>
    <w:rsid w:val="007F3626"/>
    <w:rsid w:val="007F62C6"/>
    <w:rsid w:val="00800508"/>
    <w:rsid w:val="00800B83"/>
    <w:rsid w:val="00802085"/>
    <w:rsid w:val="00811A85"/>
    <w:rsid w:val="00822989"/>
    <w:rsid w:val="008277AA"/>
    <w:rsid w:val="00835B85"/>
    <w:rsid w:val="00837D6D"/>
    <w:rsid w:val="00843BD1"/>
    <w:rsid w:val="00847234"/>
    <w:rsid w:val="0085132B"/>
    <w:rsid w:val="0085392A"/>
    <w:rsid w:val="008620F7"/>
    <w:rsid w:val="00870574"/>
    <w:rsid w:val="00884DC8"/>
    <w:rsid w:val="00891323"/>
    <w:rsid w:val="00892FF2"/>
    <w:rsid w:val="008A0E5D"/>
    <w:rsid w:val="008A7C52"/>
    <w:rsid w:val="008E162F"/>
    <w:rsid w:val="008F3957"/>
    <w:rsid w:val="008F4B37"/>
    <w:rsid w:val="009069D1"/>
    <w:rsid w:val="00907795"/>
    <w:rsid w:val="009100C4"/>
    <w:rsid w:val="00927EC4"/>
    <w:rsid w:val="00933EAB"/>
    <w:rsid w:val="009370E9"/>
    <w:rsid w:val="00946BC6"/>
    <w:rsid w:val="009510A9"/>
    <w:rsid w:val="00951B53"/>
    <w:rsid w:val="00956720"/>
    <w:rsid w:val="009642CC"/>
    <w:rsid w:val="00966338"/>
    <w:rsid w:val="00974175"/>
    <w:rsid w:val="00975FB2"/>
    <w:rsid w:val="009A5687"/>
    <w:rsid w:val="009B1EBD"/>
    <w:rsid w:val="009C4427"/>
    <w:rsid w:val="009D47D4"/>
    <w:rsid w:val="009E5ABD"/>
    <w:rsid w:val="00A0193E"/>
    <w:rsid w:val="00A027EB"/>
    <w:rsid w:val="00A16181"/>
    <w:rsid w:val="00A209A7"/>
    <w:rsid w:val="00A3457D"/>
    <w:rsid w:val="00A7469E"/>
    <w:rsid w:val="00A8073A"/>
    <w:rsid w:val="00A87BA5"/>
    <w:rsid w:val="00A93248"/>
    <w:rsid w:val="00AA3C39"/>
    <w:rsid w:val="00AB1923"/>
    <w:rsid w:val="00AC1D85"/>
    <w:rsid w:val="00AD0276"/>
    <w:rsid w:val="00AD2DD1"/>
    <w:rsid w:val="00AE44E7"/>
    <w:rsid w:val="00AF38A9"/>
    <w:rsid w:val="00AF4324"/>
    <w:rsid w:val="00B07BDA"/>
    <w:rsid w:val="00B15321"/>
    <w:rsid w:val="00B16279"/>
    <w:rsid w:val="00B169EC"/>
    <w:rsid w:val="00B25DB5"/>
    <w:rsid w:val="00B30CBB"/>
    <w:rsid w:val="00B44F63"/>
    <w:rsid w:val="00B53576"/>
    <w:rsid w:val="00B63601"/>
    <w:rsid w:val="00B63B2F"/>
    <w:rsid w:val="00B70108"/>
    <w:rsid w:val="00B72AD4"/>
    <w:rsid w:val="00B73649"/>
    <w:rsid w:val="00B73B1A"/>
    <w:rsid w:val="00B81EB2"/>
    <w:rsid w:val="00B9231D"/>
    <w:rsid w:val="00B97CCE"/>
    <w:rsid w:val="00BA2990"/>
    <w:rsid w:val="00BA47CB"/>
    <w:rsid w:val="00BA47FF"/>
    <w:rsid w:val="00BA6237"/>
    <w:rsid w:val="00BA76A7"/>
    <w:rsid w:val="00BA79EE"/>
    <w:rsid w:val="00BB0F5A"/>
    <w:rsid w:val="00BB49B9"/>
    <w:rsid w:val="00BB5224"/>
    <w:rsid w:val="00BC16D6"/>
    <w:rsid w:val="00BD330C"/>
    <w:rsid w:val="00BD57C7"/>
    <w:rsid w:val="00BE099C"/>
    <w:rsid w:val="00C00B96"/>
    <w:rsid w:val="00C03782"/>
    <w:rsid w:val="00C13F69"/>
    <w:rsid w:val="00C1536D"/>
    <w:rsid w:val="00C23CFE"/>
    <w:rsid w:val="00C25DF3"/>
    <w:rsid w:val="00C6101A"/>
    <w:rsid w:val="00C62E2E"/>
    <w:rsid w:val="00C81E8B"/>
    <w:rsid w:val="00C82841"/>
    <w:rsid w:val="00CA4233"/>
    <w:rsid w:val="00CA70BA"/>
    <w:rsid w:val="00CA792D"/>
    <w:rsid w:val="00CB1492"/>
    <w:rsid w:val="00CB681E"/>
    <w:rsid w:val="00D04684"/>
    <w:rsid w:val="00D05D49"/>
    <w:rsid w:val="00D210EF"/>
    <w:rsid w:val="00D22023"/>
    <w:rsid w:val="00D22A42"/>
    <w:rsid w:val="00D235CA"/>
    <w:rsid w:val="00D242A8"/>
    <w:rsid w:val="00D429ED"/>
    <w:rsid w:val="00D54787"/>
    <w:rsid w:val="00D64DAD"/>
    <w:rsid w:val="00D67C8B"/>
    <w:rsid w:val="00D82296"/>
    <w:rsid w:val="00DB4E56"/>
    <w:rsid w:val="00DB617B"/>
    <w:rsid w:val="00DB7AE4"/>
    <w:rsid w:val="00DC2B05"/>
    <w:rsid w:val="00DC578E"/>
    <w:rsid w:val="00DC6B2A"/>
    <w:rsid w:val="00DD2A3A"/>
    <w:rsid w:val="00E07437"/>
    <w:rsid w:val="00E336C3"/>
    <w:rsid w:val="00E50721"/>
    <w:rsid w:val="00E531B2"/>
    <w:rsid w:val="00E546F6"/>
    <w:rsid w:val="00E669A7"/>
    <w:rsid w:val="00E71063"/>
    <w:rsid w:val="00E82747"/>
    <w:rsid w:val="00E836B5"/>
    <w:rsid w:val="00E86334"/>
    <w:rsid w:val="00E86F6B"/>
    <w:rsid w:val="00E92BF7"/>
    <w:rsid w:val="00EA1418"/>
    <w:rsid w:val="00EA49DB"/>
    <w:rsid w:val="00EA657F"/>
    <w:rsid w:val="00EA6BCC"/>
    <w:rsid w:val="00ED3F54"/>
    <w:rsid w:val="00ED499A"/>
    <w:rsid w:val="00EE54F2"/>
    <w:rsid w:val="00F01E39"/>
    <w:rsid w:val="00F10303"/>
    <w:rsid w:val="00F10815"/>
    <w:rsid w:val="00F154A2"/>
    <w:rsid w:val="00F166C6"/>
    <w:rsid w:val="00F16A01"/>
    <w:rsid w:val="00F222A7"/>
    <w:rsid w:val="00F314C9"/>
    <w:rsid w:val="00F31773"/>
    <w:rsid w:val="00F43BAA"/>
    <w:rsid w:val="00F45057"/>
    <w:rsid w:val="00F47184"/>
    <w:rsid w:val="00F51289"/>
    <w:rsid w:val="00F574E4"/>
    <w:rsid w:val="00F64AAB"/>
    <w:rsid w:val="00F734C6"/>
    <w:rsid w:val="00F818E0"/>
    <w:rsid w:val="00FC3144"/>
    <w:rsid w:val="00FD0BDE"/>
    <w:rsid w:val="00FD145B"/>
    <w:rsid w:val="00FE4003"/>
    <w:rsid w:val="00FE501B"/>
    <w:rsid w:val="00FE53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39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 w:type="paragraph" w:styleId="Listenabsatz">
    <w:name w:val="List Paragraph"/>
    <w:basedOn w:val="Standard"/>
    <w:uiPriority w:val="34"/>
    <w:qFormat/>
    <w:rsid w:val="00E92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D1"/>
    <w:rPr>
      <w:rFonts w:ascii="Tahoma" w:hAnsi="Tahoma" w:cs="Tahoma"/>
      <w:sz w:val="16"/>
      <w:szCs w:val="16"/>
    </w:rPr>
  </w:style>
  <w:style w:type="character" w:styleId="Hyperlink">
    <w:name w:val="Hyperlink"/>
    <w:basedOn w:val="DefaultParagraphFont"/>
    <w:uiPriority w:val="99"/>
    <w:semiHidden/>
    <w:unhideWhenUsed/>
    <w:rsid w:val="00EA49DB"/>
    <w:rPr>
      <w:color w:val="0000FF"/>
      <w:u w:val="single"/>
    </w:rPr>
  </w:style>
  <w:style w:type="character" w:styleId="CommentReference">
    <w:name w:val="annotation reference"/>
    <w:basedOn w:val="DefaultParagraphFont"/>
    <w:uiPriority w:val="99"/>
    <w:semiHidden/>
    <w:unhideWhenUsed/>
    <w:rsid w:val="00974175"/>
    <w:rPr>
      <w:sz w:val="16"/>
      <w:szCs w:val="16"/>
    </w:rPr>
  </w:style>
  <w:style w:type="paragraph" w:styleId="CommentText">
    <w:name w:val="annotation text"/>
    <w:basedOn w:val="Normal"/>
    <w:link w:val="CommentTextChar"/>
    <w:uiPriority w:val="99"/>
    <w:semiHidden/>
    <w:unhideWhenUsed/>
    <w:rsid w:val="00974175"/>
    <w:pPr>
      <w:spacing w:line="240" w:lineRule="auto"/>
    </w:pPr>
    <w:rPr>
      <w:sz w:val="20"/>
      <w:szCs w:val="20"/>
    </w:rPr>
  </w:style>
  <w:style w:type="character" w:customStyle="1" w:styleId="CommentTextChar">
    <w:name w:val="Comment Text Char"/>
    <w:basedOn w:val="DefaultParagraphFont"/>
    <w:link w:val="CommentText"/>
    <w:uiPriority w:val="99"/>
    <w:semiHidden/>
    <w:rsid w:val="00974175"/>
    <w:rPr>
      <w:sz w:val="20"/>
      <w:szCs w:val="20"/>
    </w:rPr>
  </w:style>
  <w:style w:type="paragraph" w:styleId="CommentSubject">
    <w:name w:val="annotation subject"/>
    <w:basedOn w:val="CommentText"/>
    <w:next w:val="CommentText"/>
    <w:link w:val="CommentSubjectChar"/>
    <w:uiPriority w:val="99"/>
    <w:semiHidden/>
    <w:unhideWhenUsed/>
    <w:rsid w:val="00974175"/>
    <w:rPr>
      <w:b/>
      <w:bCs/>
    </w:rPr>
  </w:style>
  <w:style w:type="character" w:customStyle="1" w:styleId="CommentSubjectChar">
    <w:name w:val="Comment Subject Char"/>
    <w:basedOn w:val="CommentTextChar"/>
    <w:link w:val="CommentSubject"/>
    <w:uiPriority w:val="99"/>
    <w:semiHidden/>
    <w:rsid w:val="00974175"/>
    <w:rPr>
      <w:b/>
      <w:bCs/>
      <w:sz w:val="20"/>
      <w:szCs w:val="20"/>
    </w:rPr>
  </w:style>
  <w:style w:type="paragraph" w:styleId="Revision">
    <w:name w:val="Revision"/>
    <w:hidden/>
    <w:uiPriority w:val="99"/>
    <w:semiHidden/>
    <w:rsid w:val="00974175"/>
    <w:pPr>
      <w:spacing w:after="0" w:line="240" w:lineRule="auto"/>
    </w:pPr>
  </w:style>
  <w:style w:type="paragraph" w:styleId="Header">
    <w:name w:val="header"/>
    <w:basedOn w:val="Normal"/>
    <w:link w:val="HeaderChar"/>
    <w:unhideWhenUsed/>
    <w:rsid w:val="00B07BDA"/>
    <w:pPr>
      <w:tabs>
        <w:tab w:val="center" w:pos="4536"/>
        <w:tab w:val="right" w:pos="9072"/>
      </w:tabs>
      <w:spacing w:after="0" w:line="240" w:lineRule="auto"/>
    </w:pPr>
  </w:style>
  <w:style w:type="character" w:customStyle="1" w:styleId="HeaderChar">
    <w:name w:val="Header Char"/>
    <w:basedOn w:val="DefaultParagraphFont"/>
    <w:link w:val="Header"/>
    <w:rsid w:val="00B07BDA"/>
  </w:style>
  <w:style w:type="paragraph" w:styleId="Footer">
    <w:name w:val="footer"/>
    <w:basedOn w:val="Normal"/>
    <w:link w:val="FooterChar"/>
    <w:uiPriority w:val="99"/>
    <w:unhideWhenUsed/>
    <w:rsid w:val="00B07BD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07BDA"/>
  </w:style>
  <w:style w:type="paragraph" w:styleId="ListParagraph">
    <w:name w:val="List Paragraph"/>
    <w:basedOn w:val="Normal"/>
    <w:uiPriority w:val="34"/>
    <w:qFormat/>
    <w:rsid w:val="00E92BF7"/>
    <w:pPr>
      <w:ind w:left="720"/>
      <w:contextualSpacing/>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CDF15D-9BD7-41BA-89EF-61919F37CC9C}">
  <ds:schemaRefs>
    <ds:schemaRef ds:uri="http://schemas.openxmlformats.org/officeDocument/2006/bibliography"/>
  </ds:schemaRefs>
</ds:datastoreItem>
</file>

<file path=customXml/itemProps2.xml><?xml version="1.0" encoding="utf-8"?>
<ds:datastoreItem xmlns:ds="http://schemas.openxmlformats.org/officeDocument/2006/customXml" ds:itemID="{9AA70837-DDFA-4FEA-B8F5-C7E994B34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1114</Words>
  <Characters>7021</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Harald Schenk</Company>
  <LinksUpToDate>false</LinksUpToDate>
  <CharactersWithSpaces>8119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2013-02-15T13:38:00Z</cp:lastPrinted>
  <dcterms:created xsi:type="dcterms:W3CDTF">2013-11-08T16:30:00Z</dcterms:created>
  <dcterms:modified xsi:type="dcterms:W3CDTF">2013-11-10T19:00:00Z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