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6C" w:rsidRPr="003E7E67" w:rsidRDefault="00B05648" w:rsidP="004129A6">
      <w:pPr>
        <w:autoSpaceDE w:val="0"/>
        <w:autoSpaceDN w:val="0"/>
        <w:adjustRightInd w:val="0"/>
        <w:spacing w:before="600" w:line="312" w:lineRule="auto"/>
        <w:rPr>
          <w:rFonts w:cs="Arial"/>
          <w:b/>
          <w:bCs/>
          <w:szCs w:val="24"/>
          <w:lang w:val="nb-NO"/>
        </w:rPr>
      </w:pPr>
      <w:r>
        <w:rPr>
          <w:rFonts w:cs="Arial"/>
          <w:b/>
          <w:bCs/>
          <w:szCs w:val="24"/>
          <w:lang w:val="nb-NO"/>
        </w:rPr>
        <w:t>Univ.-Prof. Dr. Günther Gastl</w:t>
      </w:r>
    </w:p>
    <w:p w:rsidR="00B05648" w:rsidRDefault="00B05648" w:rsidP="004129A6">
      <w:pPr>
        <w:autoSpaceDE w:val="0"/>
        <w:autoSpaceDN w:val="0"/>
        <w:adjustRightInd w:val="0"/>
        <w:spacing w:line="312" w:lineRule="auto"/>
        <w:rPr>
          <w:rFonts w:cs="Arial"/>
          <w:szCs w:val="24"/>
          <w:lang w:val="de-DE"/>
        </w:rPr>
      </w:pPr>
      <w:r>
        <w:rPr>
          <w:rFonts w:cs="Arial"/>
          <w:szCs w:val="24"/>
          <w:lang w:val="de-DE"/>
        </w:rPr>
        <w:t>Direktor Universitätsklinik für Innere Medizin V, Medizinische Universität Innsbruck</w:t>
      </w:r>
    </w:p>
    <w:p w:rsidR="000D2A6C" w:rsidRPr="003E7E67" w:rsidRDefault="000D2A6C" w:rsidP="004129A6">
      <w:pPr>
        <w:autoSpaceDE w:val="0"/>
        <w:autoSpaceDN w:val="0"/>
        <w:adjustRightInd w:val="0"/>
        <w:spacing w:line="312" w:lineRule="auto"/>
        <w:rPr>
          <w:rFonts w:cs="Arial"/>
          <w:szCs w:val="24"/>
          <w:lang w:val="de-DE"/>
        </w:rPr>
      </w:pPr>
    </w:p>
    <w:p w:rsidR="000D2A6C" w:rsidRPr="003E7E67" w:rsidRDefault="00B05648" w:rsidP="004129A6">
      <w:pPr>
        <w:spacing w:after="120"/>
        <w:rPr>
          <w:rFonts w:cs="Arial"/>
          <w:b/>
          <w:sz w:val="28"/>
          <w:szCs w:val="26"/>
          <w:lang w:val="de-AT"/>
        </w:rPr>
      </w:pPr>
      <w:r>
        <w:rPr>
          <w:rFonts w:cs="Arial"/>
          <w:b/>
          <w:sz w:val="28"/>
          <w:szCs w:val="26"/>
          <w:lang w:val="de-AT"/>
        </w:rPr>
        <w:t xml:space="preserve">Neue Wege in der Betreuung onkologischer Patienten </w:t>
      </w:r>
    </w:p>
    <w:p w:rsidR="000D2A6C" w:rsidRPr="003E7E67" w:rsidRDefault="00B05648" w:rsidP="004129A6">
      <w:pPr>
        <w:spacing w:after="120"/>
        <w:rPr>
          <w:rFonts w:cs="Arial"/>
          <w:sz w:val="28"/>
          <w:szCs w:val="26"/>
          <w:lang w:val="de-AT"/>
        </w:rPr>
      </w:pPr>
      <w:r>
        <w:rPr>
          <w:rFonts w:cs="Arial"/>
          <w:sz w:val="28"/>
          <w:szCs w:val="26"/>
          <w:lang w:val="de-AT"/>
        </w:rPr>
        <w:t>Zielgerichtete Therapien und individuelle Betreuung zu Hause – Traum oder Wirklichkeit?</w:t>
      </w:r>
    </w:p>
    <w:p w:rsidR="009B0C1B" w:rsidRPr="006B4D7C" w:rsidRDefault="009B0C1B" w:rsidP="004129A6">
      <w:pPr>
        <w:spacing w:after="120" w:line="312" w:lineRule="auto"/>
        <w:rPr>
          <w:rFonts w:cs="Arial"/>
          <w:bCs/>
          <w:sz w:val="2"/>
          <w:szCs w:val="2"/>
          <w:lang w:val="de-DE"/>
        </w:rPr>
      </w:pPr>
    </w:p>
    <w:p w:rsidR="00B05648" w:rsidRDefault="00382514" w:rsidP="004129A6">
      <w:pPr>
        <w:spacing w:after="120" w:line="312" w:lineRule="auto"/>
        <w:rPr>
          <w:rFonts w:cs="Arial"/>
          <w:bCs/>
          <w:sz w:val="22"/>
          <w:szCs w:val="22"/>
          <w:lang w:val="de-DE"/>
        </w:rPr>
      </w:pPr>
      <w:r w:rsidRPr="00382514">
        <w:rPr>
          <w:rFonts w:cs="Arial"/>
          <w:bCs/>
          <w:sz w:val="22"/>
          <w:szCs w:val="22"/>
          <w:lang w:val="de-DE"/>
        </w:rPr>
        <w:t>Jahr für Jahr bringt die Pharmaindustrie Innovationen auf den Markt. Manche davon revolutionieren geradezu die medizinischen Möglichkeiten. So wurden in den vergangenen Jahren Fortschritte in der onkologischen Behandlung erzielt, von denen zuvor niemand zu träumen gewagt hatte. Die Patienten</w:t>
      </w:r>
      <w:r w:rsidR="00102037">
        <w:rPr>
          <w:rFonts w:cs="Arial"/>
          <w:bCs/>
          <w:sz w:val="22"/>
          <w:szCs w:val="22"/>
          <w:lang w:val="de-DE"/>
        </w:rPr>
        <w:t>*</w:t>
      </w:r>
      <w:r w:rsidRPr="00382514">
        <w:rPr>
          <w:rFonts w:cs="Arial"/>
          <w:bCs/>
          <w:sz w:val="22"/>
          <w:szCs w:val="22"/>
          <w:lang w:val="de-DE"/>
        </w:rPr>
        <w:t xml:space="preserve"> leben heute deutlich länger und mit einer erheblich verbesserten Lebensqualität. Und es ist sogar gelungen, verschiedene Krebsarten soweit in den Griff zu bekommen, dass die Patienten als geheilt betrachtet werden können. Zugleich aber fühlen sich Patienten trotz der medizinischen Erfolge mitunter nicht gut versorgt und sind mit ihrer Situation nicht zufrieden. Vor allem Krebspatienten leiden unter den oft restriktiven Abläufen in Krankenhäusern, die mehr auf den Dienstplan als die Zuwendung zum Patienten hin ausgerichtet sind. Mitunter lange Anfahrtswege zur Chemotherapie und lange Wartezeiten im Krankenhaus belasten die kranken und erschöpften Patienten zusätzlich.</w:t>
      </w:r>
      <w:r w:rsidR="00B05648">
        <w:rPr>
          <w:rFonts w:cs="Arial"/>
          <w:bCs/>
          <w:sz w:val="22"/>
          <w:szCs w:val="22"/>
          <w:lang w:val="de-DE"/>
        </w:rPr>
        <w:t xml:space="preserve"> </w:t>
      </w:r>
      <w:r>
        <w:rPr>
          <w:rFonts w:cs="Arial"/>
          <w:bCs/>
          <w:sz w:val="22"/>
          <w:szCs w:val="22"/>
          <w:lang w:val="de-DE"/>
        </w:rPr>
        <w:t>Ich möchte Ihnen nun ein Projekt vorstellen, das die TILAK gemeinsam mit A</w:t>
      </w:r>
      <w:r w:rsidR="00626DD0">
        <w:rPr>
          <w:rFonts w:cs="Arial"/>
          <w:bCs/>
          <w:sz w:val="22"/>
          <w:szCs w:val="22"/>
          <w:lang w:val="de-DE"/>
        </w:rPr>
        <w:t>MGEN</w:t>
      </w:r>
      <w:r>
        <w:rPr>
          <w:rFonts w:cs="Arial"/>
          <w:bCs/>
          <w:sz w:val="22"/>
          <w:szCs w:val="22"/>
          <w:lang w:val="de-DE"/>
        </w:rPr>
        <w:t xml:space="preserve"> umsetzt.</w:t>
      </w:r>
      <w:r w:rsidR="00102037">
        <w:rPr>
          <w:rFonts w:cs="Arial"/>
          <w:bCs/>
          <w:sz w:val="22"/>
          <w:szCs w:val="22"/>
          <w:lang w:val="de-DE"/>
        </w:rPr>
        <w:t xml:space="preserve"> </w:t>
      </w:r>
    </w:p>
    <w:p w:rsidR="00B05648" w:rsidRPr="00B05648" w:rsidRDefault="00B05648" w:rsidP="004129A6">
      <w:pPr>
        <w:autoSpaceDE w:val="0"/>
        <w:autoSpaceDN w:val="0"/>
        <w:adjustRightInd w:val="0"/>
        <w:spacing w:before="120" w:line="312" w:lineRule="auto"/>
        <w:rPr>
          <w:rFonts w:cs="Arial"/>
          <w:b/>
          <w:bCs/>
          <w:szCs w:val="22"/>
          <w:lang w:val="de-DE"/>
        </w:rPr>
      </w:pPr>
      <w:r w:rsidRPr="00B05648">
        <w:rPr>
          <w:rFonts w:cs="Arial"/>
          <w:b/>
          <w:bCs/>
          <w:szCs w:val="22"/>
          <w:lang w:val="de-DE"/>
        </w:rPr>
        <w:t>Pilotprojekt M</w:t>
      </w:r>
      <w:r w:rsidR="004B0FC3">
        <w:rPr>
          <w:rFonts w:cs="Arial"/>
          <w:b/>
          <w:bCs/>
          <w:szCs w:val="22"/>
          <w:lang w:val="de-DE"/>
        </w:rPr>
        <w:t xml:space="preserve">ultiple Myeloma </w:t>
      </w:r>
      <w:r w:rsidRPr="00B05648">
        <w:rPr>
          <w:rFonts w:cs="Arial"/>
          <w:b/>
          <w:bCs/>
          <w:szCs w:val="22"/>
          <w:lang w:val="de-DE"/>
        </w:rPr>
        <w:t>Companion</w:t>
      </w:r>
      <w:bookmarkStart w:id="0" w:name="_GoBack"/>
      <w:bookmarkEnd w:id="0"/>
      <w:r w:rsidRPr="00B05648">
        <w:rPr>
          <w:rFonts w:cs="Arial"/>
          <w:b/>
          <w:bCs/>
          <w:szCs w:val="22"/>
          <w:lang w:val="de-DE"/>
        </w:rPr>
        <w:t>: Myelomtherapie</w:t>
      </w:r>
      <w:r w:rsidR="004129A6">
        <w:rPr>
          <w:rFonts w:cs="Arial"/>
          <w:b/>
          <w:bCs/>
          <w:szCs w:val="22"/>
          <w:lang w:val="de-DE"/>
        </w:rPr>
        <w:t xml:space="preserve"> </w:t>
      </w:r>
      <w:r w:rsidRPr="00B05648">
        <w:rPr>
          <w:rFonts w:cs="Arial"/>
          <w:b/>
          <w:bCs/>
          <w:szCs w:val="22"/>
          <w:lang w:val="de-DE"/>
        </w:rPr>
        <w:t xml:space="preserve">durch Homecare </w:t>
      </w:r>
    </w:p>
    <w:p w:rsidR="00B05648" w:rsidRPr="006B4D7C" w:rsidRDefault="00B05648" w:rsidP="004129A6">
      <w:pPr>
        <w:rPr>
          <w:sz w:val="2"/>
          <w:szCs w:val="2"/>
          <w:lang w:val="de-AT"/>
        </w:rPr>
      </w:pPr>
    </w:p>
    <w:p w:rsidR="00B05648" w:rsidRPr="00B05648" w:rsidRDefault="00B05648" w:rsidP="004129A6">
      <w:pPr>
        <w:tabs>
          <w:tab w:val="left" w:pos="2475"/>
        </w:tabs>
        <w:autoSpaceDE w:val="0"/>
        <w:autoSpaceDN w:val="0"/>
        <w:adjustRightInd w:val="0"/>
        <w:spacing w:before="120" w:line="312" w:lineRule="auto"/>
        <w:rPr>
          <w:rFonts w:cs="Arial"/>
          <w:b/>
          <w:bCs/>
          <w:szCs w:val="22"/>
          <w:lang w:val="de-DE"/>
        </w:rPr>
      </w:pPr>
      <w:r w:rsidRPr="00B05648">
        <w:rPr>
          <w:rFonts w:cs="Arial"/>
          <w:b/>
          <w:bCs/>
          <w:szCs w:val="22"/>
          <w:lang w:val="de-DE"/>
        </w:rPr>
        <w:t>Hintergrund</w:t>
      </w:r>
    </w:p>
    <w:p w:rsidR="006F457F" w:rsidRPr="00E26180" w:rsidRDefault="00FA4E58" w:rsidP="004129A6">
      <w:pPr>
        <w:spacing w:after="120" w:line="312" w:lineRule="auto"/>
        <w:rPr>
          <w:b/>
          <w:szCs w:val="24"/>
          <w:lang w:val="de-AT"/>
        </w:rPr>
      </w:pPr>
      <w:r>
        <w:rPr>
          <w:rFonts w:cs="Arial"/>
          <w:bCs/>
          <w:sz w:val="22"/>
          <w:szCs w:val="22"/>
          <w:lang w:val="de-DE"/>
        </w:rPr>
        <w:t>E</w:t>
      </w:r>
      <w:r w:rsidRPr="00B05648">
        <w:rPr>
          <w:rFonts w:cs="Arial"/>
          <w:bCs/>
          <w:sz w:val="22"/>
          <w:szCs w:val="22"/>
          <w:lang w:val="de-DE"/>
        </w:rPr>
        <w:t xml:space="preserve">in Proteasom-Blocker der </w:t>
      </w:r>
      <w:r>
        <w:rPr>
          <w:rFonts w:cs="Arial"/>
          <w:bCs/>
          <w:sz w:val="22"/>
          <w:szCs w:val="22"/>
          <w:lang w:val="de-DE"/>
        </w:rPr>
        <w:t>zweiten</w:t>
      </w:r>
      <w:r w:rsidRPr="00B05648">
        <w:rPr>
          <w:rFonts w:cs="Arial"/>
          <w:bCs/>
          <w:sz w:val="22"/>
          <w:szCs w:val="22"/>
          <w:lang w:val="de-DE"/>
        </w:rPr>
        <w:t xml:space="preserve"> Generation</w:t>
      </w:r>
      <w:r>
        <w:rPr>
          <w:rFonts w:cs="Arial"/>
          <w:bCs/>
          <w:sz w:val="22"/>
          <w:szCs w:val="22"/>
          <w:lang w:val="de-DE"/>
        </w:rPr>
        <w:t xml:space="preserve"> von A</w:t>
      </w:r>
      <w:r w:rsidR="00626DD0">
        <w:rPr>
          <w:rFonts w:cs="Arial"/>
          <w:bCs/>
          <w:sz w:val="22"/>
          <w:szCs w:val="22"/>
          <w:lang w:val="de-DE"/>
        </w:rPr>
        <w:t>MGEN</w:t>
      </w:r>
      <w:r w:rsidRPr="00B05648">
        <w:rPr>
          <w:rFonts w:cs="Arial"/>
          <w:bCs/>
          <w:sz w:val="22"/>
          <w:szCs w:val="22"/>
          <w:lang w:val="de-DE"/>
        </w:rPr>
        <w:t xml:space="preserve"> </w:t>
      </w:r>
      <w:r w:rsidR="00B05648" w:rsidRPr="00B05648">
        <w:rPr>
          <w:rFonts w:cs="Arial"/>
          <w:bCs/>
          <w:sz w:val="22"/>
          <w:szCs w:val="22"/>
          <w:lang w:val="de-DE"/>
        </w:rPr>
        <w:t xml:space="preserve">hat zu einer weiteren Verbesserung der Behandlung des Multiplen Myeloms geführt. Das aktuell etablierte Therapieregime sieht die wiederholte ambulante bzw. tagesklinische </w:t>
      </w:r>
      <w:r w:rsidR="00AB2863">
        <w:rPr>
          <w:rFonts w:cs="Arial"/>
          <w:bCs/>
          <w:sz w:val="22"/>
          <w:szCs w:val="22"/>
          <w:lang w:val="de-DE"/>
        </w:rPr>
        <w:t xml:space="preserve">intravenöse </w:t>
      </w:r>
      <w:r w:rsidR="00B05648" w:rsidRPr="00B05648">
        <w:rPr>
          <w:rFonts w:cs="Arial"/>
          <w:bCs/>
          <w:sz w:val="22"/>
          <w:szCs w:val="22"/>
          <w:lang w:val="de-DE"/>
        </w:rPr>
        <w:t xml:space="preserve">Gabe dieses Medikaments in </w:t>
      </w:r>
      <w:r w:rsidR="006B4D7C">
        <w:rPr>
          <w:rFonts w:cs="Arial"/>
          <w:bCs/>
          <w:sz w:val="22"/>
          <w:szCs w:val="22"/>
          <w:lang w:val="de-DE"/>
        </w:rPr>
        <w:t>zwei</w:t>
      </w:r>
      <w:r w:rsidR="00B05648" w:rsidRPr="00B05648">
        <w:rPr>
          <w:rFonts w:cs="Arial"/>
          <w:bCs/>
          <w:sz w:val="22"/>
          <w:szCs w:val="22"/>
          <w:lang w:val="de-DE"/>
        </w:rPr>
        <w:t>tägigen Intervallen vor.</w:t>
      </w:r>
      <w:r w:rsidR="00382514">
        <w:rPr>
          <w:rFonts w:cs="Arial"/>
          <w:bCs/>
          <w:sz w:val="22"/>
          <w:szCs w:val="22"/>
          <w:lang w:val="de-DE"/>
        </w:rPr>
        <w:t xml:space="preserve"> </w:t>
      </w:r>
      <w:r w:rsidR="006F457F">
        <w:rPr>
          <w:rFonts w:cs="Arial"/>
          <w:bCs/>
          <w:sz w:val="22"/>
          <w:szCs w:val="22"/>
          <w:lang w:val="de-DE"/>
        </w:rPr>
        <w:t xml:space="preserve">Auch wenn Wartezeiten mittels eines optimierten Zeitmanagements so kurz wie nur möglich gehalten werden, müssen </w:t>
      </w:r>
      <w:r w:rsidR="00361680" w:rsidRPr="00FC58E6">
        <w:rPr>
          <w:rFonts w:cs="Arial"/>
          <w:bCs/>
          <w:sz w:val="22"/>
          <w:szCs w:val="22"/>
          <w:lang w:val="de-DE"/>
        </w:rPr>
        <w:t>Patienten</w:t>
      </w:r>
      <w:r w:rsidR="006F457F">
        <w:rPr>
          <w:rFonts w:cs="Arial"/>
          <w:bCs/>
          <w:sz w:val="22"/>
          <w:szCs w:val="22"/>
          <w:lang w:val="de-DE"/>
        </w:rPr>
        <w:t xml:space="preserve"> diese Zeit im Krankenhaus verbringen; die Fahrzeit ins Krankenhaus und von dort nach Hause kommt noch hinzu. </w:t>
      </w:r>
    </w:p>
    <w:p w:rsidR="00B05648" w:rsidRPr="00B05648" w:rsidRDefault="00B05648" w:rsidP="004129A6">
      <w:pPr>
        <w:autoSpaceDE w:val="0"/>
        <w:autoSpaceDN w:val="0"/>
        <w:adjustRightInd w:val="0"/>
        <w:spacing w:before="120" w:line="312" w:lineRule="auto"/>
        <w:rPr>
          <w:rFonts w:cs="Arial"/>
          <w:b/>
          <w:bCs/>
          <w:szCs w:val="22"/>
          <w:lang w:val="de-DE"/>
        </w:rPr>
      </w:pPr>
      <w:r w:rsidRPr="00B05648">
        <w:rPr>
          <w:rFonts w:cs="Arial"/>
          <w:b/>
          <w:bCs/>
          <w:szCs w:val="22"/>
          <w:lang w:val="de-DE"/>
        </w:rPr>
        <w:t>Projektziel</w:t>
      </w:r>
    </w:p>
    <w:p w:rsidR="00B05648" w:rsidRPr="00E26180" w:rsidRDefault="00B05648" w:rsidP="004129A6">
      <w:pPr>
        <w:spacing w:after="120" w:line="312" w:lineRule="auto"/>
        <w:rPr>
          <w:b/>
          <w:szCs w:val="24"/>
          <w:lang w:val="de-AT"/>
        </w:rPr>
      </w:pPr>
      <w:r w:rsidRPr="00B05648">
        <w:rPr>
          <w:rFonts w:cs="Arial"/>
          <w:bCs/>
          <w:sz w:val="22"/>
          <w:szCs w:val="22"/>
          <w:lang w:val="de-DE"/>
        </w:rPr>
        <w:t xml:space="preserve">Ziel des Homecare-Pilotprojekts ist die regionale Einführung einer Heimbehandlung </w:t>
      </w:r>
      <w:r w:rsidR="002B6280">
        <w:rPr>
          <w:rFonts w:cs="Arial"/>
          <w:bCs/>
          <w:sz w:val="22"/>
          <w:szCs w:val="22"/>
          <w:lang w:val="de-DE"/>
        </w:rPr>
        <w:t>der</w:t>
      </w:r>
      <w:r w:rsidR="002B6280" w:rsidRPr="00B05648">
        <w:rPr>
          <w:rFonts w:cs="Arial"/>
          <w:bCs/>
          <w:sz w:val="22"/>
          <w:szCs w:val="22"/>
          <w:lang w:val="de-DE"/>
        </w:rPr>
        <w:t xml:space="preserve"> </w:t>
      </w:r>
      <w:r w:rsidRPr="00B05648">
        <w:rPr>
          <w:rFonts w:cs="Arial"/>
          <w:bCs/>
          <w:sz w:val="22"/>
          <w:szCs w:val="22"/>
          <w:lang w:val="de-DE"/>
        </w:rPr>
        <w:t xml:space="preserve">Myelom-Patienten mit </w:t>
      </w:r>
      <w:r w:rsidR="003666FA">
        <w:rPr>
          <w:rFonts w:cs="Arial"/>
          <w:bCs/>
          <w:sz w:val="22"/>
          <w:szCs w:val="22"/>
          <w:lang w:val="de-DE"/>
        </w:rPr>
        <w:t xml:space="preserve">einem </w:t>
      </w:r>
      <w:r w:rsidR="003666FA" w:rsidRPr="00FC58E6">
        <w:rPr>
          <w:rFonts w:cs="Arial"/>
          <w:bCs/>
          <w:sz w:val="22"/>
          <w:szCs w:val="22"/>
          <w:lang w:val="de-DE"/>
        </w:rPr>
        <w:t>Proteasom-Inhibitor von AMGEN</w:t>
      </w:r>
      <w:r w:rsidR="004129A6">
        <w:rPr>
          <w:rFonts w:cs="Arial"/>
          <w:bCs/>
          <w:sz w:val="22"/>
          <w:szCs w:val="22"/>
          <w:lang w:val="de-DE"/>
        </w:rPr>
        <w:t>,</w:t>
      </w:r>
      <w:r w:rsidR="003666FA">
        <w:rPr>
          <w:rFonts w:cs="Arial"/>
          <w:bCs/>
          <w:sz w:val="22"/>
          <w:szCs w:val="22"/>
          <w:lang w:val="de-DE"/>
        </w:rPr>
        <w:t xml:space="preserve"> </w:t>
      </w:r>
      <w:r w:rsidR="00382514">
        <w:rPr>
          <w:rFonts w:cs="Arial"/>
          <w:bCs/>
          <w:sz w:val="22"/>
          <w:szCs w:val="22"/>
          <w:lang w:val="de-DE"/>
        </w:rPr>
        <w:t>einerseits</w:t>
      </w:r>
      <w:r w:rsidR="006B4D7C">
        <w:rPr>
          <w:rFonts w:cs="Arial"/>
          <w:bCs/>
          <w:sz w:val="22"/>
          <w:szCs w:val="22"/>
          <w:lang w:val="de-DE"/>
        </w:rPr>
        <w:t xml:space="preserve"> </w:t>
      </w:r>
      <w:r w:rsidR="00382514">
        <w:rPr>
          <w:rFonts w:cs="Arial"/>
          <w:bCs/>
          <w:sz w:val="22"/>
          <w:szCs w:val="22"/>
          <w:lang w:val="de-DE"/>
        </w:rPr>
        <w:t xml:space="preserve">um die </w:t>
      </w:r>
      <w:r w:rsidRPr="00B05648">
        <w:rPr>
          <w:rFonts w:cs="Arial"/>
          <w:bCs/>
          <w:sz w:val="22"/>
          <w:szCs w:val="22"/>
          <w:lang w:val="de-DE"/>
        </w:rPr>
        <w:t xml:space="preserve">Lebensqualität </w:t>
      </w:r>
      <w:r w:rsidR="00382514">
        <w:rPr>
          <w:rFonts w:cs="Arial"/>
          <w:bCs/>
          <w:sz w:val="22"/>
          <w:szCs w:val="22"/>
          <w:lang w:val="de-DE"/>
        </w:rPr>
        <w:t xml:space="preserve">der </w:t>
      </w:r>
      <w:r w:rsidRPr="00B05648">
        <w:rPr>
          <w:rFonts w:cs="Arial"/>
          <w:bCs/>
          <w:sz w:val="22"/>
          <w:szCs w:val="22"/>
          <w:lang w:val="de-DE"/>
        </w:rPr>
        <w:t xml:space="preserve">Patienten </w:t>
      </w:r>
      <w:r w:rsidR="00382514">
        <w:rPr>
          <w:rFonts w:cs="Arial"/>
          <w:bCs/>
          <w:sz w:val="22"/>
          <w:szCs w:val="22"/>
          <w:lang w:val="de-DE"/>
        </w:rPr>
        <w:t xml:space="preserve">zu verbessern, andererseits um </w:t>
      </w:r>
      <w:r w:rsidRPr="00B05648">
        <w:rPr>
          <w:rFonts w:cs="Arial"/>
          <w:bCs/>
          <w:sz w:val="22"/>
          <w:szCs w:val="22"/>
          <w:lang w:val="de-DE"/>
        </w:rPr>
        <w:t xml:space="preserve">Ressourcen </w:t>
      </w:r>
      <w:r w:rsidR="00382514">
        <w:rPr>
          <w:rFonts w:cs="Arial"/>
          <w:bCs/>
          <w:sz w:val="22"/>
          <w:szCs w:val="22"/>
          <w:lang w:val="de-DE"/>
        </w:rPr>
        <w:t>einzusparen</w:t>
      </w:r>
      <w:r w:rsidR="006B4D7C">
        <w:rPr>
          <w:rFonts w:cs="Arial"/>
          <w:bCs/>
          <w:sz w:val="22"/>
          <w:szCs w:val="22"/>
          <w:lang w:val="de-DE"/>
        </w:rPr>
        <w:t>.</w:t>
      </w:r>
      <w:r w:rsidR="00382514">
        <w:rPr>
          <w:rFonts w:cs="Arial"/>
          <w:bCs/>
          <w:sz w:val="22"/>
          <w:szCs w:val="22"/>
          <w:lang w:val="de-DE"/>
        </w:rPr>
        <w:t xml:space="preserve"> </w:t>
      </w:r>
      <w:r w:rsidR="006B4D7C">
        <w:rPr>
          <w:rFonts w:cs="Arial"/>
          <w:bCs/>
          <w:sz w:val="22"/>
          <w:szCs w:val="22"/>
          <w:lang w:val="de-DE"/>
        </w:rPr>
        <w:t>U</w:t>
      </w:r>
      <w:r w:rsidR="00382514">
        <w:rPr>
          <w:rFonts w:cs="Arial"/>
          <w:bCs/>
          <w:sz w:val="22"/>
          <w:szCs w:val="22"/>
          <w:lang w:val="de-DE"/>
        </w:rPr>
        <w:t xml:space="preserve">nd dies </w:t>
      </w:r>
      <w:r w:rsidRPr="00B05648">
        <w:rPr>
          <w:rFonts w:cs="Arial"/>
          <w:bCs/>
          <w:sz w:val="22"/>
          <w:szCs w:val="22"/>
          <w:lang w:val="de-DE"/>
        </w:rPr>
        <w:t>bei Sicherung optimaler Therapiestandards.</w:t>
      </w:r>
    </w:p>
    <w:p w:rsidR="00FC58E6" w:rsidRDefault="00FC58E6" w:rsidP="004129A6">
      <w:pPr>
        <w:autoSpaceDE w:val="0"/>
        <w:autoSpaceDN w:val="0"/>
        <w:adjustRightInd w:val="0"/>
        <w:spacing w:before="120" w:line="312" w:lineRule="auto"/>
        <w:rPr>
          <w:rFonts w:cs="Arial"/>
          <w:b/>
          <w:bCs/>
          <w:szCs w:val="22"/>
          <w:lang w:val="de-DE"/>
        </w:rPr>
      </w:pPr>
    </w:p>
    <w:p w:rsidR="00B05648" w:rsidRPr="00B05648" w:rsidRDefault="00B05648" w:rsidP="004129A6">
      <w:pPr>
        <w:autoSpaceDE w:val="0"/>
        <w:autoSpaceDN w:val="0"/>
        <w:adjustRightInd w:val="0"/>
        <w:spacing w:before="120" w:line="312" w:lineRule="auto"/>
        <w:rPr>
          <w:rFonts w:cs="Arial"/>
          <w:b/>
          <w:bCs/>
          <w:szCs w:val="22"/>
          <w:lang w:val="de-DE"/>
        </w:rPr>
      </w:pPr>
      <w:r w:rsidRPr="00B05648">
        <w:rPr>
          <w:rFonts w:cs="Arial"/>
          <w:b/>
          <w:bCs/>
          <w:szCs w:val="22"/>
          <w:lang w:val="de-DE"/>
        </w:rPr>
        <w:t>Problemstellungen &amp; erste Erfahrungen</w:t>
      </w:r>
    </w:p>
    <w:p w:rsidR="00B05648" w:rsidRPr="00B05648" w:rsidRDefault="00B05648" w:rsidP="004129A6">
      <w:pPr>
        <w:spacing w:after="120" w:line="312" w:lineRule="auto"/>
        <w:rPr>
          <w:rFonts w:cs="Arial"/>
          <w:bCs/>
          <w:sz w:val="22"/>
          <w:szCs w:val="22"/>
          <w:lang w:val="de-DE"/>
        </w:rPr>
      </w:pPr>
      <w:r w:rsidRPr="00B05648">
        <w:rPr>
          <w:rFonts w:cs="Arial"/>
          <w:bCs/>
          <w:sz w:val="22"/>
          <w:szCs w:val="22"/>
          <w:lang w:val="de-DE"/>
        </w:rPr>
        <w:lastRenderedPageBreak/>
        <w:t>Die Entwicklung dieses Projekts am Tumorzentrum Innsbruck begann im Oktober 2016.</w:t>
      </w:r>
      <w:r>
        <w:rPr>
          <w:rFonts w:cs="Arial"/>
          <w:bCs/>
          <w:sz w:val="22"/>
          <w:szCs w:val="22"/>
          <w:lang w:val="de-DE"/>
        </w:rPr>
        <w:t xml:space="preserve"> </w:t>
      </w:r>
      <w:r w:rsidRPr="00B05648">
        <w:rPr>
          <w:rFonts w:cs="Arial"/>
          <w:bCs/>
          <w:sz w:val="22"/>
          <w:szCs w:val="22"/>
          <w:lang w:val="de-DE"/>
        </w:rPr>
        <w:t xml:space="preserve">Zu diesem Zeitpunkt standen an der Universitätsklinik </w:t>
      </w:r>
      <w:r w:rsidR="00382514">
        <w:rPr>
          <w:rFonts w:cs="Arial"/>
          <w:bCs/>
          <w:sz w:val="22"/>
          <w:szCs w:val="22"/>
          <w:lang w:val="de-DE"/>
        </w:rPr>
        <w:t>acht</w:t>
      </w:r>
      <w:r w:rsidRPr="00B05648">
        <w:rPr>
          <w:rFonts w:cs="Arial"/>
          <w:bCs/>
          <w:sz w:val="22"/>
          <w:szCs w:val="22"/>
          <w:lang w:val="de-DE"/>
        </w:rPr>
        <w:t xml:space="preserve"> Myelom-Patienten unter laufender tagesklinischer Therapie mit</w:t>
      </w:r>
      <w:r w:rsidR="003666FA">
        <w:rPr>
          <w:rFonts w:cs="Arial"/>
          <w:bCs/>
          <w:sz w:val="22"/>
          <w:szCs w:val="22"/>
          <w:lang w:val="de-DE"/>
        </w:rPr>
        <w:t xml:space="preserve"> dem </w:t>
      </w:r>
      <w:r w:rsidR="003666FA" w:rsidRPr="00FC58E6">
        <w:rPr>
          <w:rFonts w:cs="Arial"/>
          <w:bCs/>
          <w:sz w:val="22"/>
          <w:szCs w:val="22"/>
          <w:lang w:val="de-DE"/>
        </w:rPr>
        <w:t>Produkt von AMGEN</w:t>
      </w:r>
      <w:r w:rsidR="00291D5C" w:rsidRPr="00FC58E6">
        <w:rPr>
          <w:rFonts w:cs="Arial"/>
          <w:bCs/>
          <w:sz w:val="22"/>
          <w:szCs w:val="22"/>
          <w:lang w:val="de-DE"/>
        </w:rPr>
        <w:t xml:space="preserve">. </w:t>
      </w:r>
      <w:r w:rsidR="00102037" w:rsidRPr="00FC58E6">
        <w:rPr>
          <w:rFonts w:cs="Arial"/>
          <w:bCs/>
          <w:sz w:val="22"/>
          <w:szCs w:val="22"/>
          <w:lang w:val="de-DE"/>
        </w:rPr>
        <w:t>Es</w:t>
      </w:r>
      <w:r w:rsidR="00102037">
        <w:rPr>
          <w:rFonts w:cs="Arial"/>
          <w:bCs/>
          <w:sz w:val="22"/>
          <w:szCs w:val="22"/>
          <w:lang w:val="de-DE"/>
        </w:rPr>
        <w:t xml:space="preserve"> handelt sich also um eine überschaubare Gruppe, die für dieses Pilotprojekt ausgewählt wurde.</w:t>
      </w:r>
      <w:r w:rsidR="006B4D7C">
        <w:rPr>
          <w:rFonts w:cs="Arial"/>
          <w:bCs/>
          <w:sz w:val="22"/>
          <w:szCs w:val="22"/>
          <w:lang w:val="de-DE"/>
        </w:rPr>
        <w:t xml:space="preserve"> </w:t>
      </w:r>
      <w:r w:rsidRPr="00B05648">
        <w:rPr>
          <w:rFonts w:cs="Arial"/>
          <w:bCs/>
          <w:sz w:val="22"/>
          <w:szCs w:val="22"/>
          <w:lang w:val="de-DE"/>
        </w:rPr>
        <w:t>Zum Start des Projekts fanden mehrere Treffen des AMGEN</w:t>
      </w:r>
      <w:r w:rsidR="002B6280">
        <w:rPr>
          <w:rFonts w:cs="Arial"/>
          <w:bCs/>
          <w:sz w:val="22"/>
          <w:szCs w:val="22"/>
          <w:lang w:val="de-DE"/>
        </w:rPr>
        <w:t>-</w:t>
      </w:r>
      <w:r w:rsidRPr="00B05648">
        <w:rPr>
          <w:rFonts w:cs="Arial"/>
          <w:bCs/>
          <w:sz w:val="22"/>
          <w:szCs w:val="22"/>
          <w:lang w:val="de-DE"/>
        </w:rPr>
        <w:t>Teams mit einem multiprofessionellen Betreuungsteam (Ärz</w:t>
      </w:r>
      <w:r w:rsidR="002B6280">
        <w:rPr>
          <w:rFonts w:cs="Arial"/>
          <w:bCs/>
          <w:sz w:val="22"/>
          <w:szCs w:val="22"/>
          <w:lang w:val="de-DE"/>
        </w:rPr>
        <w:t>t</w:t>
      </w:r>
      <w:r w:rsidRPr="00B05648">
        <w:rPr>
          <w:rFonts w:cs="Arial"/>
          <w:bCs/>
          <w:sz w:val="22"/>
          <w:szCs w:val="22"/>
          <w:lang w:val="de-DE"/>
        </w:rPr>
        <w:t>e, Pflegepersonen, Pharmazeuten) und der Klinikleitung (Klinikdirektor, Ärztlicher Direktor) in Innsbruck statt. Dabei wurden grundsätzliche Rahmenbedingungen einer Homecare-Therapie</w:t>
      </w:r>
      <w:r w:rsidR="00FC58E6">
        <w:rPr>
          <w:rFonts w:cs="Arial"/>
          <w:bCs/>
          <w:sz w:val="22"/>
          <w:szCs w:val="22"/>
          <w:lang w:val="de-DE"/>
        </w:rPr>
        <w:t xml:space="preserve"> </w:t>
      </w:r>
      <w:r w:rsidRPr="00B05648">
        <w:rPr>
          <w:rFonts w:cs="Arial"/>
          <w:bCs/>
          <w:sz w:val="22"/>
          <w:szCs w:val="22"/>
          <w:lang w:val="de-DE"/>
        </w:rPr>
        <w:t>diskutiert</w:t>
      </w:r>
      <w:r w:rsidR="00102037">
        <w:rPr>
          <w:rFonts w:cs="Arial"/>
          <w:bCs/>
          <w:sz w:val="22"/>
          <w:szCs w:val="22"/>
          <w:lang w:val="de-DE"/>
        </w:rPr>
        <w:t xml:space="preserve"> und </w:t>
      </w:r>
      <w:r w:rsidR="002B6280">
        <w:rPr>
          <w:rFonts w:cs="Arial"/>
          <w:bCs/>
          <w:sz w:val="22"/>
          <w:szCs w:val="22"/>
          <w:lang w:val="de-DE"/>
        </w:rPr>
        <w:t>folgendermaßen</w:t>
      </w:r>
      <w:r w:rsidR="00102037">
        <w:rPr>
          <w:rFonts w:cs="Arial"/>
          <w:bCs/>
          <w:sz w:val="22"/>
          <w:szCs w:val="22"/>
          <w:lang w:val="de-DE"/>
        </w:rPr>
        <w:t xml:space="preserve"> geplant</w:t>
      </w:r>
      <w:r w:rsidRPr="00B05648">
        <w:rPr>
          <w:rFonts w:cs="Arial"/>
          <w:bCs/>
          <w:sz w:val="22"/>
          <w:szCs w:val="22"/>
          <w:lang w:val="de-DE"/>
        </w:rPr>
        <w:t>: Nach ärztlicher Verordnung erfolgt die GMP-konforme</w:t>
      </w:r>
      <w:r w:rsidR="002B6280">
        <w:rPr>
          <w:rFonts w:cs="Arial"/>
          <w:bCs/>
          <w:sz w:val="22"/>
          <w:szCs w:val="22"/>
          <w:lang w:val="de-DE"/>
        </w:rPr>
        <w:t xml:space="preserve">, also nach genau definierten Regeln erfolgende </w:t>
      </w:r>
      <w:r w:rsidRPr="00B05648">
        <w:rPr>
          <w:rFonts w:cs="Arial"/>
          <w:bCs/>
          <w:sz w:val="22"/>
          <w:szCs w:val="22"/>
          <w:lang w:val="de-DE"/>
        </w:rPr>
        <w:t xml:space="preserve">Zubereitung und Ausgabe des Medikaments für die Homecare-Anwendung durch die Anstaltsapotheke. Übernahme, Transport und </w:t>
      </w:r>
      <w:r w:rsidR="002B6280">
        <w:rPr>
          <w:rFonts w:cs="Arial"/>
          <w:bCs/>
          <w:sz w:val="22"/>
          <w:szCs w:val="22"/>
          <w:lang w:val="de-DE"/>
        </w:rPr>
        <w:t>intravenöse</w:t>
      </w:r>
      <w:r w:rsidR="002B6280" w:rsidRPr="00B05648">
        <w:rPr>
          <w:rFonts w:cs="Arial"/>
          <w:bCs/>
          <w:sz w:val="22"/>
          <w:szCs w:val="22"/>
          <w:lang w:val="de-DE"/>
        </w:rPr>
        <w:t xml:space="preserve"> </w:t>
      </w:r>
      <w:r w:rsidRPr="00B05648">
        <w:rPr>
          <w:rFonts w:cs="Arial"/>
          <w:bCs/>
          <w:sz w:val="22"/>
          <w:szCs w:val="22"/>
          <w:lang w:val="de-DE"/>
        </w:rPr>
        <w:t>Applikation über ein Port-A-Cath System</w:t>
      </w:r>
      <w:r w:rsidR="00F52FD7">
        <w:rPr>
          <w:rFonts w:cs="Arial"/>
          <w:bCs/>
          <w:sz w:val="22"/>
          <w:szCs w:val="22"/>
          <w:lang w:val="de-DE"/>
        </w:rPr>
        <w:t xml:space="preserve">, </w:t>
      </w:r>
      <w:r w:rsidR="00EC236A">
        <w:rPr>
          <w:rFonts w:cs="Arial"/>
          <w:bCs/>
          <w:sz w:val="22"/>
          <w:szCs w:val="22"/>
          <w:lang w:val="de-DE"/>
        </w:rPr>
        <w:t xml:space="preserve">vereinfacht gesagt, </w:t>
      </w:r>
      <w:r w:rsidR="00F52FD7">
        <w:rPr>
          <w:rFonts w:cs="Arial"/>
          <w:bCs/>
          <w:sz w:val="22"/>
          <w:szCs w:val="22"/>
          <w:lang w:val="de-DE"/>
        </w:rPr>
        <w:t xml:space="preserve">einer unter die Haut implantierten </w:t>
      </w:r>
      <w:r w:rsidR="00F52FD7" w:rsidRPr="00F52FD7">
        <w:rPr>
          <w:rFonts w:cs="Arial"/>
          <w:bCs/>
          <w:sz w:val="22"/>
          <w:szCs w:val="22"/>
          <w:lang w:val="de-DE"/>
        </w:rPr>
        <w:t>Kammer zur Verabreichung von Medikamenten,</w:t>
      </w:r>
      <w:r w:rsidR="006B4D7C">
        <w:rPr>
          <w:rFonts w:cs="Arial"/>
          <w:bCs/>
          <w:sz w:val="22"/>
          <w:szCs w:val="22"/>
          <w:lang w:val="de-DE"/>
        </w:rPr>
        <w:t xml:space="preserve"> </w:t>
      </w:r>
      <w:r w:rsidR="00102037">
        <w:rPr>
          <w:rFonts w:cs="Arial"/>
          <w:bCs/>
          <w:sz w:val="22"/>
          <w:szCs w:val="22"/>
          <w:lang w:val="de-DE"/>
        </w:rPr>
        <w:t>w</w:t>
      </w:r>
      <w:r w:rsidRPr="00B05648">
        <w:rPr>
          <w:rFonts w:cs="Arial"/>
          <w:bCs/>
          <w:sz w:val="22"/>
          <w:szCs w:val="22"/>
          <w:lang w:val="de-DE"/>
        </w:rPr>
        <w:t>erden durch eine diplomierte und speziell geschulte, mobile Pflegeperson aus dem Studienteam der Klinik du</w:t>
      </w:r>
      <w:r w:rsidR="00102037">
        <w:rPr>
          <w:rFonts w:cs="Arial"/>
          <w:bCs/>
          <w:sz w:val="22"/>
          <w:szCs w:val="22"/>
          <w:lang w:val="de-DE"/>
        </w:rPr>
        <w:t>r</w:t>
      </w:r>
      <w:r w:rsidRPr="00B05648">
        <w:rPr>
          <w:rFonts w:cs="Arial"/>
          <w:bCs/>
          <w:sz w:val="22"/>
          <w:szCs w:val="22"/>
          <w:lang w:val="de-DE"/>
        </w:rPr>
        <w:t>chgeführt. Die Patienten</w:t>
      </w:r>
      <w:r w:rsidR="00F52FD7">
        <w:rPr>
          <w:rFonts w:cs="Arial"/>
          <w:bCs/>
          <w:sz w:val="22"/>
          <w:szCs w:val="22"/>
          <w:lang w:val="de-DE"/>
        </w:rPr>
        <w:t>ü</w:t>
      </w:r>
      <w:r w:rsidRPr="00B05648">
        <w:rPr>
          <w:rFonts w:cs="Arial"/>
          <w:bCs/>
          <w:sz w:val="22"/>
          <w:szCs w:val="22"/>
          <w:lang w:val="de-DE"/>
        </w:rPr>
        <w:t xml:space="preserve">berwachung vor, während und nach der Infusion </w:t>
      </w:r>
      <w:r w:rsidR="003666FA" w:rsidRPr="00FC58E6">
        <w:rPr>
          <w:rFonts w:cs="Arial"/>
          <w:bCs/>
          <w:sz w:val="22"/>
          <w:szCs w:val="22"/>
          <w:lang w:val="de-DE"/>
        </w:rPr>
        <w:t xml:space="preserve">des Proteasom-Inhibitors </w:t>
      </w:r>
      <w:r w:rsidRPr="00B05648">
        <w:rPr>
          <w:rFonts w:cs="Arial"/>
          <w:bCs/>
          <w:sz w:val="22"/>
          <w:szCs w:val="22"/>
          <w:lang w:val="de-DE"/>
        </w:rPr>
        <w:t>erfolgt ebenfalls durch die</w:t>
      </w:r>
      <w:r w:rsidR="00102037">
        <w:rPr>
          <w:rFonts w:cs="Arial"/>
          <w:bCs/>
          <w:sz w:val="22"/>
          <w:szCs w:val="22"/>
          <w:lang w:val="de-DE"/>
        </w:rPr>
        <w:t>se</w:t>
      </w:r>
      <w:r w:rsidRPr="00B05648">
        <w:rPr>
          <w:rFonts w:cs="Arial"/>
          <w:bCs/>
          <w:sz w:val="22"/>
          <w:szCs w:val="22"/>
          <w:lang w:val="de-DE"/>
        </w:rPr>
        <w:t xml:space="preserve"> mobile Pflegekraft. Für die Wegstrecke zwischen Klinik und Wohnort der Patienten stellt die Klinik der mobilen Pflegkraft </w:t>
      </w:r>
      <w:r w:rsidR="00FB4451" w:rsidRPr="001B3433">
        <w:rPr>
          <w:rFonts w:cs="Arial"/>
          <w:bCs/>
          <w:sz w:val="22"/>
          <w:szCs w:val="22"/>
          <w:lang w:val="de-DE"/>
        </w:rPr>
        <w:t>un</w:t>
      </w:r>
      <w:r w:rsidRPr="001B3433">
        <w:rPr>
          <w:rFonts w:cs="Arial"/>
          <w:bCs/>
          <w:sz w:val="22"/>
          <w:szCs w:val="22"/>
          <w:lang w:val="de-DE"/>
        </w:rPr>
        <w:t>entgeltlich</w:t>
      </w:r>
      <w:r w:rsidR="00F52FD7" w:rsidRPr="001B3433">
        <w:rPr>
          <w:rFonts w:cs="Arial"/>
          <w:bCs/>
          <w:sz w:val="22"/>
          <w:szCs w:val="22"/>
          <w:lang w:val="de-DE"/>
        </w:rPr>
        <w:t xml:space="preserve"> </w:t>
      </w:r>
      <w:r w:rsidRPr="00B05648">
        <w:rPr>
          <w:rFonts w:cs="Arial"/>
          <w:bCs/>
          <w:sz w:val="22"/>
          <w:szCs w:val="22"/>
          <w:lang w:val="de-DE"/>
        </w:rPr>
        <w:t>ein Leihauto zur Verfügung</w:t>
      </w:r>
      <w:r w:rsidR="00FB4451">
        <w:rPr>
          <w:rFonts w:cs="Arial"/>
          <w:bCs/>
          <w:sz w:val="22"/>
          <w:szCs w:val="22"/>
          <w:lang w:val="de-DE"/>
        </w:rPr>
        <w:t xml:space="preserve"> </w:t>
      </w:r>
      <w:r w:rsidR="00FB4451" w:rsidRPr="001B3433">
        <w:rPr>
          <w:rFonts w:cs="Arial"/>
          <w:bCs/>
          <w:sz w:val="22"/>
          <w:szCs w:val="22"/>
          <w:lang w:val="de-DE"/>
        </w:rPr>
        <w:t>bzw. wird das gesetzliche Kilometergeld ausbezahlt und durch AMGEN refundiert</w:t>
      </w:r>
      <w:r w:rsidRPr="001B3433">
        <w:rPr>
          <w:rFonts w:cs="Arial"/>
          <w:bCs/>
          <w:sz w:val="22"/>
          <w:szCs w:val="22"/>
          <w:lang w:val="de-DE"/>
        </w:rPr>
        <w:t>.</w:t>
      </w:r>
      <w:r w:rsidRPr="00B05648">
        <w:rPr>
          <w:rFonts w:cs="Arial"/>
          <w:bCs/>
          <w:sz w:val="22"/>
          <w:szCs w:val="22"/>
          <w:lang w:val="de-DE"/>
        </w:rPr>
        <w:t xml:space="preserve"> Die mobile Pflegekraft ist in diesem Projekt durch die Klinik haftpflicht- und unfallversichert</w:t>
      </w:r>
      <w:r w:rsidRPr="006F457F">
        <w:rPr>
          <w:rFonts w:cs="Arial"/>
          <w:bCs/>
          <w:sz w:val="22"/>
          <w:szCs w:val="22"/>
          <w:lang w:val="de-DE"/>
        </w:rPr>
        <w:t xml:space="preserve">. Zur Klärung der Kostenübernahme für </w:t>
      </w:r>
      <w:r w:rsidR="006B0861">
        <w:rPr>
          <w:rFonts w:cs="Arial"/>
          <w:bCs/>
          <w:sz w:val="22"/>
          <w:szCs w:val="22"/>
          <w:lang w:val="de-DE"/>
        </w:rPr>
        <w:t xml:space="preserve">das </w:t>
      </w:r>
      <w:r w:rsidR="004129A6">
        <w:rPr>
          <w:rFonts w:cs="Arial"/>
          <w:bCs/>
          <w:sz w:val="22"/>
          <w:szCs w:val="22"/>
          <w:lang w:val="de-DE"/>
        </w:rPr>
        <w:t>AMGEN-</w:t>
      </w:r>
      <w:r w:rsidR="006B0861" w:rsidRPr="00FC58E6">
        <w:rPr>
          <w:rFonts w:cs="Arial"/>
          <w:bCs/>
          <w:sz w:val="22"/>
          <w:szCs w:val="22"/>
          <w:lang w:val="de-DE"/>
        </w:rPr>
        <w:t>Produkt</w:t>
      </w:r>
      <w:r w:rsidR="006B0861">
        <w:rPr>
          <w:rFonts w:cs="Arial"/>
          <w:bCs/>
          <w:sz w:val="22"/>
          <w:szCs w:val="22"/>
          <w:lang w:val="de-DE"/>
        </w:rPr>
        <w:t xml:space="preserve">, </w:t>
      </w:r>
      <w:r w:rsidRPr="006F457F">
        <w:rPr>
          <w:rFonts w:cs="Arial"/>
          <w:bCs/>
          <w:sz w:val="22"/>
          <w:szCs w:val="22"/>
          <w:lang w:val="de-DE"/>
        </w:rPr>
        <w:t>dessen GMP-gerechte</w:t>
      </w:r>
      <w:r w:rsidR="00882C4A" w:rsidRPr="006F457F">
        <w:rPr>
          <w:rFonts w:cs="Arial"/>
          <w:bCs/>
          <w:sz w:val="22"/>
          <w:szCs w:val="22"/>
          <w:lang w:val="de-DE"/>
        </w:rPr>
        <w:t>r</w:t>
      </w:r>
      <w:r w:rsidRPr="006F457F">
        <w:rPr>
          <w:rFonts w:cs="Arial"/>
          <w:bCs/>
          <w:sz w:val="22"/>
          <w:szCs w:val="22"/>
          <w:lang w:val="de-DE"/>
        </w:rPr>
        <w:t xml:space="preserve"> Zubereitung und Homecare-Applikation wurden durch den Klinikdirektor Verhandlungen zwischen der Klinikverwaltung, dem Tiroler Gesundheitsfond und der Tiroler GKK geführt. Ergebnis dieser Verhandlungen</w:t>
      </w:r>
      <w:r w:rsidRPr="00B05648">
        <w:rPr>
          <w:rFonts w:cs="Arial"/>
          <w:bCs/>
          <w:sz w:val="22"/>
          <w:szCs w:val="22"/>
          <w:lang w:val="de-DE"/>
        </w:rPr>
        <w:t xml:space="preserve"> war die Zustimmung des Tiroler Gesundheitsfonds zur </w:t>
      </w:r>
      <w:r w:rsidRPr="006F457F">
        <w:rPr>
          <w:rFonts w:cs="Arial"/>
          <w:bCs/>
          <w:sz w:val="22"/>
          <w:szCs w:val="22"/>
          <w:lang w:val="de-DE"/>
        </w:rPr>
        <w:t xml:space="preserve">Kostenübernahme </w:t>
      </w:r>
      <w:r w:rsidR="00EC236A">
        <w:rPr>
          <w:rFonts w:cs="Arial"/>
          <w:bCs/>
          <w:sz w:val="22"/>
          <w:szCs w:val="22"/>
          <w:lang w:val="de-DE"/>
        </w:rPr>
        <w:t>i</w:t>
      </w:r>
      <w:r w:rsidRPr="00B05648">
        <w:rPr>
          <w:rFonts w:cs="Arial"/>
          <w:bCs/>
          <w:sz w:val="22"/>
          <w:szCs w:val="22"/>
          <w:lang w:val="de-DE"/>
        </w:rPr>
        <w:t xml:space="preserve">m Rahmen des Pilotprojekts für die Dauer von </w:t>
      </w:r>
      <w:r w:rsidR="00102037">
        <w:rPr>
          <w:rFonts w:cs="Arial"/>
          <w:bCs/>
          <w:sz w:val="22"/>
          <w:szCs w:val="22"/>
          <w:lang w:val="de-DE"/>
        </w:rPr>
        <w:t>zwei J</w:t>
      </w:r>
      <w:r w:rsidRPr="00B05648">
        <w:rPr>
          <w:rFonts w:cs="Arial"/>
          <w:bCs/>
          <w:sz w:val="22"/>
          <w:szCs w:val="22"/>
          <w:lang w:val="de-DE"/>
        </w:rPr>
        <w:t xml:space="preserve">ahren. Für den Einsatz einer mobilen Pflegekraft wurde vor kurzem eine Stelle an der Klinik Innsbruck neu ausgeschrieben. Die </w:t>
      </w:r>
      <w:r w:rsidR="00FB4451" w:rsidRPr="001B3433">
        <w:rPr>
          <w:rFonts w:cs="Arial"/>
          <w:bCs/>
          <w:sz w:val="22"/>
          <w:szCs w:val="22"/>
          <w:lang w:val="de-DE"/>
        </w:rPr>
        <w:t>geleisteten, dokumentierten Arbeitsstunden</w:t>
      </w:r>
      <w:r w:rsidR="005E1230">
        <w:rPr>
          <w:rFonts w:cs="Arial"/>
          <w:bCs/>
          <w:sz w:val="22"/>
          <w:szCs w:val="22"/>
          <w:lang w:val="de-DE"/>
        </w:rPr>
        <w:t xml:space="preserve"> </w:t>
      </w:r>
      <w:r w:rsidRPr="001B3433">
        <w:rPr>
          <w:rFonts w:cs="Arial"/>
          <w:bCs/>
          <w:sz w:val="22"/>
          <w:szCs w:val="22"/>
          <w:lang w:val="de-DE"/>
        </w:rPr>
        <w:t xml:space="preserve">dieser Pflegekraft </w:t>
      </w:r>
      <w:r w:rsidR="00FB4451" w:rsidRPr="001B3433">
        <w:rPr>
          <w:rFonts w:cs="Arial"/>
          <w:bCs/>
          <w:sz w:val="22"/>
          <w:szCs w:val="22"/>
          <w:lang w:val="de-DE"/>
        </w:rPr>
        <w:t xml:space="preserve">für dieses Projekt </w:t>
      </w:r>
      <w:r w:rsidRPr="001B3433">
        <w:rPr>
          <w:rFonts w:cs="Arial"/>
          <w:bCs/>
          <w:sz w:val="22"/>
          <w:szCs w:val="22"/>
          <w:lang w:val="de-DE"/>
        </w:rPr>
        <w:t>werden der Klinik durch AMGEN refundiert.</w:t>
      </w:r>
      <w:r>
        <w:rPr>
          <w:rFonts w:cs="Arial"/>
          <w:bCs/>
          <w:sz w:val="22"/>
          <w:szCs w:val="22"/>
          <w:lang w:val="de-DE"/>
        </w:rPr>
        <w:t xml:space="preserve"> </w:t>
      </w:r>
    </w:p>
    <w:p w:rsidR="00B05648" w:rsidRPr="00B05648" w:rsidRDefault="00B05648" w:rsidP="004129A6">
      <w:pPr>
        <w:autoSpaceDE w:val="0"/>
        <w:autoSpaceDN w:val="0"/>
        <w:adjustRightInd w:val="0"/>
        <w:spacing w:before="120" w:line="312" w:lineRule="auto"/>
        <w:rPr>
          <w:rFonts w:cs="Arial"/>
          <w:b/>
          <w:bCs/>
          <w:szCs w:val="22"/>
          <w:lang w:val="de-DE"/>
        </w:rPr>
      </w:pPr>
      <w:r w:rsidRPr="00B05648">
        <w:rPr>
          <w:rFonts w:cs="Arial"/>
          <w:b/>
          <w:bCs/>
          <w:szCs w:val="22"/>
          <w:lang w:val="de-DE"/>
        </w:rPr>
        <w:t>Perspektive</w:t>
      </w:r>
    </w:p>
    <w:p w:rsidR="00672732" w:rsidRDefault="00B05648" w:rsidP="004129A6">
      <w:pPr>
        <w:spacing w:after="120" w:line="312" w:lineRule="auto"/>
        <w:rPr>
          <w:rFonts w:cs="Arial"/>
          <w:bCs/>
          <w:sz w:val="22"/>
          <w:szCs w:val="22"/>
          <w:lang w:val="de-DE"/>
        </w:rPr>
      </w:pPr>
      <w:r w:rsidRPr="00B05648">
        <w:rPr>
          <w:rFonts w:cs="Arial"/>
          <w:bCs/>
          <w:sz w:val="22"/>
          <w:szCs w:val="22"/>
          <w:lang w:val="de-DE"/>
        </w:rPr>
        <w:t>Als nächster Schritt ist die Projekt-Schulung des gesamten Betreuungsteams durch AMGEN vorgesehen.</w:t>
      </w:r>
      <w:r w:rsidR="00882C4A">
        <w:rPr>
          <w:rFonts w:cs="Arial"/>
          <w:bCs/>
          <w:sz w:val="22"/>
          <w:szCs w:val="22"/>
          <w:lang w:val="de-DE"/>
        </w:rPr>
        <w:t xml:space="preserve"> </w:t>
      </w:r>
      <w:r w:rsidR="001B3433">
        <w:rPr>
          <w:rFonts w:cs="Arial"/>
          <w:bCs/>
          <w:sz w:val="22"/>
          <w:szCs w:val="22"/>
          <w:lang w:val="de-DE"/>
        </w:rPr>
        <w:t>Diese Schulung beinhaltet unter anderem: Informationen über die Erkrankung, das Thema Siche</w:t>
      </w:r>
      <w:r w:rsidR="005E1230">
        <w:rPr>
          <w:rFonts w:cs="Arial"/>
          <w:bCs/>
          <w:sz w:val="22"/>
          <w:szCs w:val="22"/>
          <w:lang w:val="de-DE"/>
        </w:rPr>
        <w:t>rheit und Unterlagen zur psycho</w:t>
      </w:r>
      <w:r w:rsidR="001B3433">
        <w:rPr>
          <w:rFonts w:cs="Arial"/>
          <w:bCs/>
          <w:sz w:val="22"/>
          <w:szCs w:val="22"/>
          <w:lang w:val="de-DE"/>
        </w:rPr>
        <w:t>sozialen Unterstützung.</w:t>
      </w:r>
      <w:r w:rsidRPr="00B05648">
        <w:rPr>
          <w:rFonts w:cs="Arial"/>
          <w:bCs/>
          <w:sz w:val="22"/>
          <w:szCs w:val="22"/>
          <w:lang w:val="de-DE"/>
        </w:rPr>
        <w:t xml:space="preserve"> Im </w:t>
      </w:r>
      <w:r w:rsidR="00102037">
        <w:rPr>
          <w:rFonts w:cs="Arial"/>
          <w:bCs/>
          <w:sz w:val="22"/>
          <w:szCs w:val="22"/>
          <w:lang w:val="de-DE"/>
        </w:rPr>
        <w:t xml:space="preserve">zweiten </w:t>
      </w:r>
      <w:r w:rsidRPr="00B05648">
        <w:rPr>
          <w:rFonts w:cs="Arial"/>
          <w:bCs/>
          <w:sz w:val="22"/>
          <w:szCs w:val="22"/>
          <w:lang w:val="de-DE"/>
        </w:rPr>
        <w:t>Jahresquartal 2017 werden die ersten Myelom-Patienten nach Aufklärung und schriftlichem</w:t>
      </w:r>
      <w:r w:rsidR="005E1230">
        <w:rPr>
          <w:rFonts w:cs="Arial"/>
          <w:bCs/>
          <w:sz w:val="22"/>
          <w:szCs w:val="22"/>
          <w:lang w:val="de-DE"/>
        </w:rPr>
        <w:t xml:space="preserve"> Einverständnis in das Homecare-</w:t>
      </w:r>
      <w:r w:rsidRPr="00B05648">
        <w:rPr>
          <w:rFonts w:cs="Arial"/>
          <w:bCs/>
          <w:sz w:val="22"/>
          <w:szCs w:val="22"/>
          <w:lang w:val="de-DE"/>
        </w:rPr>
        <w:t xml:space="preserve">Projekt aufgenommen. Begleitend </w:t>
      </w:r>
      <w:r w:rsidR="00767819" w:rsidRPr="001B3433">
        <w:rPr>
          <w:rFonts w:cs="Arial"/>
          <w:bCs/>
          <w:sz w:val="22"/>
          <w:szCs w:val="22"/>
          <w:lang w:val="de-DE"/>
        </w:rPr>
        <w:t>da</w:t>
      </w:r>
      <w:r w:rsidRPr="001B3433">
        <w:rPr>
          <w:rFonts w:cs="Arial"/>
          <w:bCs/>
          <w:sz w:val="22"/>
          <w:szCs w:val="22"/>
          <w:lang w:val="de-DE"/>
        </w:rPr>
        <w:t xml:space="preserve">zu findet ein kontinuierliches Monitoring der Patienten mittels Tablet und </w:t>
      </w:r>
      <w:r w:rsidR="005E1230">
        <w:rPr>
          <w:rFonts w:cs="Arial"/>
          <w:bCs/>
          <w:sz w:val="22"/>
          <w:szCs w:val="22"/>
          <w:lang w:val="de-DE"/>
        </w:rPr>
        <w:t>Online-</w:t>
      </w:r>
      <w:r w:rsidR="00767819" w:rsidRPr="001B3433">
        <w:rPr>
          <w:rFonts w:cs="Arial"/>
          <w:bCs/>
          <w:sz w:val="22"/>
          <w:szCs w:val="22"/>
          <w:lang w:val="de-DE"/>
        </w:rPr>
        <w:t>Fragebogen sowie individuellen, unterstützenden Broschüren statt.</w:t>
      </w:r>
      <w:r w:rsidR="00767819">
        <w:rPr>
          <w:rFonts w:cs="Arial"/>
          <w:bCs/>
          <w:sz w:val="22"/>
          <w:szCs w:val="22"/>
          <w:lang w:val="de-DE"/>
        </w:rPr>
        <w:t xml:space="preserve"> </w:t>
      </w:r>
      <w:r w:rsidRPr="00B05648">
        <w:rPr>
          <w:rFonts w:cs="Arial"/>
          <w:bCs/>
          <w:sz w:val="22"/>
          <w:szCs w:val="22"/>
          <w:lang w:val="de-DE"/>
        </w:rPr>
        <w:t xml:space="preserve">Primäres Ziel dieser Begleitstudie ist die </w:t>
      </w:r>
      <w:r w:rsidR="006B4D7C">
        <w:rPr>
          <w:rFonts w:cs="Arial"/>
          <w:bCs/>
          <w:sz w:val="22"/>
          <w:szCs w:val="22"/>
          <w:lang w:val="de-DE"/>
        </w:rPr>
        <w:t>Sammlung</w:t>
      </w:r>
      <w:r w:rsidRPr="00B05648">
        <w:rPr>
          <w:rFonts w:cs="Arial"/>
          <w:bCs/>
          <w:sz w:val="22"/>
          <w:szCs w:val="22"/>
          <w:lang w:val="de-DE"/>
        </w:rPr>
        <w:t xml:space="preserve">, Speicherung und Analyse von PRO Daten </w:t>
      </w:r>
      <w:r w:rsidR="001B3433">
        <w:rPr>
          <w:rFonts w:cs="Arial"/>
          <w:bCs/>
          <w:sz w:val="22"/>
          <w:szCs w:val="22"/>
          <w:lang w:val="de-DE"/>
        </w:rPr>
        <w:t xml:space="preserve">(= </w:t>
      </w:r>
      <w:r w:rsidR="00767819" w:rsidRPr="001B3433">
        <w:rPr>
          <w:rFonts w:cs="Arial"/>
          <w:bCs/>
          <w:sz w:val="22"/>
          <w:szCs w:val="22"/>
          <w:lang w:val="de-DE"/>
        </w:rPr>
        <w:t>patient related outcomes</w:t>
      </w:r>
      <w:r w:rsidR="001B3433">
        <w:rPr>
          <w:rFonts w:cs="Arial"/>
          <w:bCs/>
          <w:sz w:val="22"/>
          <w:szCs w:val="22"/>
          <w:lang w:val="de-DE"/>
        </w:rPr>
        <w:t>)</w:t>
      </w:r>
      <w:r w:rsidR="00EC236A" w:rsidRPr="001B3433">
        <w:rPr>
          <w:rFonts w:cs="Arial"/>
          <w:bCs/>
          <w:sz w:val="22"/>
          <w:szCs w:val="22"/>
          <w:lang w:val="de-DE"/>
        </w:rPr>
        <w:t xml:space="preserve"> </w:t>
      </w:r>
      <w:r w:rsidRPr="001B3433">
        <w:rPr>
          <w:rFonts w:cs="Arial"/>
          <w:bCs/>
          <w:sz w:val="22"/>
          <w:szCs w:val="22"/>
          <w:lang w:val="de-DE"/>
        </w:rPr>
        <w:t>betreffend Nebenwirkungen und Lebensqualität der Patienten. Zusätzlich ist eine Kosten-Nutzen-Analyse der Homecare-Versorgung geplant.</w:t>
      </w:r>
      <w:r w:rsidR="00672732">
        <w:rPr>
          <w:rFonts w:cs="Arial"/>
          <w:bCs/>
          <w:sz w:val="22"/>
          <w:szCs w:val="22"/>
          <w:lang w:val="de-DE"/>
        </w:rPr>
        <w:t xml:space="preserve"> </w:t>
      </w:r>
    </w:p>
    <w:p w:rsidR="00B05648" w:rsidRPr="00B05648" w:rsidRDefault="006F457F" w:rsidP="004129A6">
      <w:pPr>
        <w:spacing w:after="120" w:line="312" w:lineRule="auto"/>
        <w:rPr>
          <w:rFonts w:cs="Arial"/>
          <w:bCs/>
          <w:sz w:val="22"/>
          <w:szCs w:val="22"/>
          <w:lang w:val="de-DE"/>
        </w:rPr>
      </w:pPr>
      <w:r>
        <w:rPr>
          <w:rFonts w:cs="Arial"/>
          <w:bCs/>
          <w:sz w:val="22"/>
          <w:szCs w:val="22"/>
          <w:lang w:val="de-DE"/>
        </w:rPr>
        <w:t>Es ist zu erwarten, dass d</w:t>
      </w:r>
      <w:r w:rsidR="005E1230">
        <w:rPr>
          <w:rFonts w:cs="Arial"/>
          <w:bCs/>
          <w:sz w:val="22"/>
          <w:szCs w:val="22"/>
          <w:lang w:val="de-DE"/>
        </w:rPr>
        <w:t>ie Homecare-Be</w:t>
      </w:r>
      <w:r>
        <w:rPr>
          <w:rFonts w:cs="Arial"/>
          <w:bCs/>
          <w:sz w:val="22"/>
          <w:szCs w:val="22"/>
          <w:lang w:val="de-DE"/>
        </w:rPr>
        <w:t>handlung eine Reihe von Vorteilen für die Patienten bringt:</w:t>
      </w:r>
      <w:r w:rsidR="00672732">
        <w:rPr>
          <w:rFonts w:cs="Arial"/>
          <w:bCs/>
          <w:sz w:val="22"/>
          <w:szCs w:val="22"/>
          <w:lang w:val="de-DE"/>
        </w:rPr>
        <w:t xml:space="preserve"> Die Verabreichung der Therapie </w:t>
      </w:r>
      <w:r>
        <w:rPr>
          <w:rFonts w:cs="Arial"/>
          <w:bCs/>
          <w:sz w:val="22"/>
          <w:szCs w:val="22"/>
          <w:lang w:val="de-DE"/>
        </w:rPr>
        <w:t xml:space="preserve">erfolgt </w:t>
      </w:r>
      <w:r w:rsidR="00672732">
        <w:rPr>
          <w:rFonts w:cs="Arial"/>
          <w:bCs/>
          <w:sz w:val="22"/>
          <w:szCs w:val="22"/>
          <w:lang w:val="de-DE"/>
        </w:rPr>
        <w:t xml:space="preserve">in vertrauter Umgebung, Fahrwege </w:t>
      </w:r>
      <w:r w:rsidR="005832F8">
        <w:rPr>
          <w:rFonts w:cs="Arial"/>
          <w:bCs/>
          <w:sz w:val="22"/>
          <w:szCs w:val="22"/>
          <w:lang w:val="de-DE"/>
        </w:rPr>
        <w:t xml:space="preserve">entfallen </w:t>
      </w:r>
      <w:r w:rsidR="00672732">
        <w:rPr>
          <w:rFonts w:cs="Arial"/>
          <w:bCs/>
          <w:sz w:val="22"/>
          <w:szCs w:val="22"/>
          <w:lang w:val="de-DE"/>
        </w:rPr>
        <w:t xml:space="preserve">und </w:t>
      </w:r>
      <w:r w:rsidR="005832F8">
        <w:rPr>
          <w:rFonts w:cs="Arial"/>
          <w:bCs/>
          <w:sz w:val="22"/>
          <w:szCs w:val="22"/>
          <w:lang w:val="de-DE"/>
        </w:rPr>
        <w:t xml:space="preserve">der Patient erhält </w:t>
      </w:r>
      <w:r w:rsidR="00672732">
        <w:rPr>
          <w:rFonts w:cs="Arial"/>
          <w:bCs/>
          <w:sz w:val="22"/>
          <w:szCs w:val="22"/>
          <w:lang w:val="de-DE"/>
        </w:rPr>
        <w:t xml:space="preserve">durch den mobilen Krankenpfleger </w:t>
      </w:r>
      <w:r w:rsidR="005832F8">
        <w:rPr>
          <w:rFonts w:cs="Arial"/>
          <w:bCs/>
          <w:sz w:val="22"/>
          <w:szCs w:val="22"/>
          <w:lang w:val="de-DE"/>
        </w:rPr>
        <w:t xml:space="preserve">eine persönliche Betreuung. Zusätzlich ist eine Kostenersparnis sowohl für das Krankenhaus und in der Folge auch für das Gesundheitssystem zu erwarten. </w:t>
      </w:r>
    </w:p>
    <w:p w:rsidR="00102037" w:rsidRPr="00E26180" w:rsidRDefault="004129A6" w:rsidP="004129A6">
      <w:pPr>
        <w:rPr>
          <w:sz w:val="20"/>
          <w:lang w:val="de-AT"/>
        </w:rPr>
      </w:pPr>
      <w:r>
        <w:rPr>
          <w:szCs w:val="24"/>
          <w:lang w:val="de-AT"/>
        </w:rPr>
        <w:t xml:space="preserve">   </w:t>
      </w:r>
      <w:r w:rsidR="00B05648" w:rsidRPr="00E26180">
        <w:rPr>
          <w:szCs w:val="24"/>
          <w:lang w:val="de-AT"/>
        </w:rPr>
        <w:t xml:space="preserve">   </w:t>
      </w:r>
      <w:r w:rsidR="00B05648" w:rsidRPr="00E26180">
        <w:rPr>
          <w:b/>
          <w:szCs w:val="24"/>
          <w:lang w:val="de-AT"/>
        </w:rPr>
        <w:br/>
      </w:r>
      <w:r w:rsidR="00102037">
        <w:rPr>
          <w:rFonts w:cs="Arial"/>
          <w:b/>
          <w:i/>
          <w:sz w:val="22"/>
          <w:szCs w:val="22"/>
          <w:lang w:val="de-AT"/>
        </w:rPr>
        <w:t xml:space="preserve">* </w:t>
      </w:r>
      <w:r w:rsidR="00102037" w:rsidRPr="00E26180">
        <w:rPr>
          <w:i/>
          <w:sz w:val="18"/>
          <w:lang w:val="de-AT"/>
        </w:rPr>
        <w:t>Aus Gründen der besseren Lesbarkeit wurde im Text auf eine gendergerechte Schreibweise verzichtet. Alle Bezeichnungen gelten sowohl für Frauen als auch für Männer</w:t>
      </w:r>
      <w:r w:rsidR="00102037" w:rsidRPr="00E26180">
        <w:rPr>
          <w:i/>
          <w:sz w:val="20"/>
          <w:lang w:val="de-AT"/>
        </w:rPr>
        <w:t>.</w:t>
      </w:r>
    </w:p>
    <w:p w:rsidR="006B4D7C" w:rsidRDefault="006B4D7C" w:rsidP="004129A6">
      <w:pPr>
        <w:spacing w:after="120" w:line="312" w:lineRule="auto"/>
        <w:rPr>
          <w:rFonts w:cs="Arial"/>
          <w:b/>
          <w:i/>
          <w:sz w:val="22"/>
          <w:szCs w:val="22"/>
          <w:lang w:val="de-AT"/>
        </w:rPr>
      </w:pPr>
    </w:p>
    <w:p w:rsidR="00A4483A" w:rsidRPr="003E7E67" w:rsidRDefault="00A4483A" w:rsidP="004129A6">
      <w:pPr>
        <w:spacing w:line="312" w:lineRule="auto"/>
        <w:rPr>
          <w:b/>
          <w:szCs w:val="24"/>
          <w:lang w:val="de-DE"/>
        </w:rPr>
      </w:pPr>
      <w:r w:rsidRPr="003E7E67">
        <w:rPr>
          <w:b/>
          <w:szCs w:val="24"/>
          <w:lang w:val="de-DE"/>
        </w:rPr>
        <w:t>Kontakt für Journalisten-Rückfragen</w:t>
      </w:r>
    </w:p>
    <w:p w:rsidR="00AB2863" w:rsidRPr="00AB2863" w:rsidRDefault="00AB2863" w:rsidP="004129A6">
      <w:pPr>
        <w:spacing w:line="312" w:lineRule="auto"/>
        <w:rPr>
          <w:b/>
          <w:i/>
          <w:lang w:val="de-AT"/>
        </w:rPr>
      </w:pPr>
      <w:r w:rsidRPr="00AB2863">
        <w:rPr>
          <w:b/>
          <w:i/>
          <w:lang w:val="de-AT"/>
        </w:rPr>
        <w:t>Univ.-Prof. Dr. Günther Gastl</w:t>
      </w:r>
    </w:p>
    <w:p w:rsidR="00AB2863" w:rsidRPr="00AB2863" w:rsidRDefault="00AB2863" w:rsidP="004129A6">
      <w:pPr>
        <w:spacing w:line="312" w:lineRule="auto"/>
        <w:rPr>
          <w:b/>
          <w:i/>
          <w:sz w:val="20"/>
          <w:lang w:val="de-AT"/>
        </w:rPr>
      </w:pPr>
      <w:r w:rsidRPr="00AB2863">
        <w:rPr>
          <w:b/>
          <w:i/>
          <w:sz w:val="20"/>
          <w:lang w:val="de-AT"/>
        </w:rPr>
        <w:t>Universitätsklinik Innsbruck</w:t>
      </w:r>
    </w:p>
    <w:p w:rsidR="00AB2863" w:rsidRPr="00AB2863" w:rsidRDefault="00AB2863" w:rsidP="004129A6">
      <w:pPr>
        <w:spacing w:line="312" w:lineRule="auto"/>
        <w:rPr>
          <w:b/>
          <w:i/>
          <w:sz w:val="20"/>
          <w:lang w:val="de-AT"/>
        </w:rPr>
      </w:pPr>
      <w:r w:rsidRPr="00AB2863">
        <w:rPr>
          <w:b/>
          <w:i/>
          <w:sz w:val="20"/>
          <w:lang w:val="de-AT"/>
        </w:rPr>
        <w:t>Anichstr. 35</w:t>
      </w:r>
    </w:p>
    <w:p w:rsidR="00AB2863" w:rsidRPr="00AB2863" w:rsidRDefault="00AB2863" w:rsidP="004129A6">
      <w:pPr>
        <w:spacing w:line="312" w:lineRule="auto"/>
        <w:rPr>
          <w:b/>
          <w:i/>
          <w:sz w:val="20"/>
          <w:lang w:val="de-AT"/>
        </w:rPr>
      </w:pPr>
      <w:r w:rsidRPr="00AB2863">
        <w:rPr>
          <w:b/>
          <w:i/>
          <w:sz w:val="20"/>
          <w:lang w:val="de-AT"/>
        </w:rPr>
        <w:t>A-6020 Innsbruck</w:t>
      </w:r>
    </w:p>
    <w:p w:rsidR="00AB2863" w:rsidRPr="00AB2863" w:rsidRDefault="00AB2863" w:rsidP="004129A6">
      <w:pPr>
        <w:spacing w:line="312" w:lineRule="auto"/>
        <w:rPr>
          <w:b/>
          <w:i/>
          <w:sz w:val="20"/>
          <w:lang w:val="de-AT"/>
        </w:rPr>
      </w:pPr>
      <w:r w:rsidRPr="00AB2863">
        <w:rPr>
          <w:b/>
          <w:i/>
          <w:sz w:val="20"/>
          <w:lang w:val="de-AT"/>
        </w:rPr>
        <w:sym w:font="Wingdings" w:char="F028"/>
      </w:r>
      <w:r>
        <w:rPr>
          <w:b/>
          <w:i/>
          <w:sz w:val="20"/>
          <w:lang w:val="de-AT"/>
        </w:rPr>
        <w:t>: 050504/</w:t>
      </w:r>
      <w:r w:rsidRPr="00AB2863">
        <w:rPr>
          <w:b/>
          <w:i/>
          <w:sz w:val="20"/>
          <w:lang w:val="de-AT"/>
        </w:rPr>
        <w:t>24 003</w:t>
      </w:r>
    </w:p>
    <w:p w:rsidR="00AB2863" w:rsidRPr="00AB2863" w:rsidRDefault="00AB2863" w:rsidP="004129A6">
      <w:pPr>
        <w:spacing w:line="312" w:lineRule="auto"/>
        <w:rPr>
          <w:b/>
          <w:i/>
          <w:sz w:val="20"/>
          <w:lang w:val="de-AT"/>
        </w:rPr>
      </w:pPr>
      <w:r w:rsidRPr="00AB2863">
        <w:rPr>
          <w:b/>
          <w:i/>
          <w:sz w:val="20"/>
          <w:lang w:val="de-AT"/>
        </w:rPr>
        <w:t xml:space="preserve">E-mail: guenther.gastl@uibk.ac.at </w:t>
      </w:r>
    </w:p>
    <w:p w:rsidR="004951A5" w:rsidRPr="00361680" w:rsidRDefault="004951A5" w:rsidP="004129A6">
      <w:pPr>
        <w:rPr>
          <w:rFonts w:cs="Arial"/>
          <w:b/>
          <w:i/>
          <w:color w:val="FF0000"/>
          <w:sz w:val="22"/>
          <w:szCs w:val="22"/>
          <w:lang w:val="de-AT"/>
        </w:rPr>
      </w:pPr>
    </w:p>
    <w:p w:rsidR="005C0EBB" w:rsidRPr="005C0EBB" w:rsidRDefault="005C0EBB" w:rsidP="004129A6">
      <w:pPr>
        <w:spacing w:line="312" w:lineRule="auto"/>
        <w:rPr>
          <w:sz w:val="22"/>
          <w:szCs w:val="22"/>
          <w:lang w:val="de-AT"/>
        </w:rPr>
      </w:pPr>
    </w:p>
    <w:p w:rsidR="006F7037" w:rsidRPr="00E26180" w:rsidRDefault="00672732" w:rsidP="004129A6">
      <w:pPr>
        <w:spacing w:line="312" w:lineRule="auto"/>
        <w:rPr>
          <w:rFonts w:cs="Arial"/>
          <w:sz w:val="22"/>
          <w:szCs w:val="22"/>
          <w:lang w:val="de-AT"/>
        </w:rPr>
      </w:pPr>
      <w:r w:rsidRPr="00E26180">
        <w:rPr>
          <w:rFonts w:cs="Arial"/>
          <w:sz w:val="22"/>
          <w:szCs w:val="22"/>
          <w:lang w:val="de-AT"/>
        </w:rPr>
        <w:t>25</w:t>
      </w:r>
      <w:r w:rsidR="00AB2863">
        <w:rPr>
          <w:rFonts w:cs="Arial"/>
          <w:sz w:val="22"/>
          <w:szCs w:val="22"/>
          <w:lang w:val="de-AT"/>
        </w:rPr>
        <w:t>.</w:t>
      </w:r>
      <w:r w:rsidR="006F7037" w:rsidRPr="00E26180">
        <w:rPr>
          <w:rFonts w:cs="Arial"/>
          <w:sz w:val="22"/>
          <w:szCs w:val="22"/>
          <w:lang w:val="de-AT"/>
        </w:rPr>
        <w:t xml:space="preserve"> </w:t>
      </w:r>
      <w:r w:rsidRPr="00E26180">
        <w:rPr>
          <w:rFonts w:cs="Arial"/>
          <w:sz w:val="22"/>
          <w:szCs w:val="22"/>
          <w:lang w:val="de-AT"/>
        </w:rPr>
        <w:t xml:space="preserve">April </w:t>
      </w:r>
      <w:r w:rsidR="00055CDE" w:rsidRPr="00E26180">
        <w:rPr>
          <w:rFonts w:cs="Arial"/>
          <w:sz w:val="22"/>
          <w:szCs w:val="22"/>
          <w:lang w:val="de-AT"/>
        </w:rPr>
        <w:t>201</w:t>
      </w:r>
      <w:r w:rsidRPr="00E26180">
        <w:rPr>
          <w:rFonts w:cs="Arial"/>
          <w:sz w:val="22"/>
          <w:szCs w:val="22"/>
          <w:lang w:val="de-AT"/>
        </w:rPr>
        <w:t>7</w:t>
      </w:r>
    </w:p>
    <w:p w:rsidR="00D243B1" w:rsidRPr="00E26180" w:rsidRDefault="00197707" w:rsidP="004129A6">
      <w:pPr>
        <w:spacing w:line="312" w:lineRule="auto"/>
        <w:rPr>
          <w:sz w:val="20"/>
          <w:lang w:val="de-AT"/>
        </w:rPr>
      </w:pPr>
      <w:r w:rsidRPr="00197707">
        <w:rPr>
          <w:rFonts w:cs="Arial"/>
          <w:sz w:val="16"/>
          <w:lang w:val="de-AT"/>
        </w:rPr>
        <w:t xml:space="preserve">AT-C-NPS-0417-048335b  </w:t>
      </w:r>
    </w:p>
    <w:sectPr w:rsidR="00D243B1" w:rsidRPr="00E26180" w:rsidSect="003255ED">
      <w:headerReference w:type="default" r:id="rId7"/>
      <w:footerReference w:type="even" r:id="rId8"/>
      <w:footerReference w:type="default" r:id="rId9"/>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910" w:rsidRDefault="00423910" w:rsidP="00801486">
      <w:r>
        <w:separator/>
      </w:r>
    </w:p>
  </w:endnote>
  <w:endnote w:type="continuationSeparator" w:id="0">
    <w:p w:rsidR="00423910" w:rsidRDefault="00423910" w:rsidP="0080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Default="003255ED" w:rsidP="002910F3">
    <w:pPr>
      <w:pStyle w:val="Fuzeile"/>
      <w:framePr w:wrap="around" w:vAnchor="text" w:hAnchor="margin" w:xAlign="right" w:y="1"/>
      <w:rPr>
        <w:rStyle w:val="Seitenzahl"/>
      </w:rPr>
    </w:pPr>
    <w:r>
      <w:rPr>
        <w:rStyle w:val="Seitenzahl"/>
      </w:rPr>
      <w:fldChar w:fldCharType="begin"/>
    </w:r>
    <w:r w:rsidR="00B72242">
      <w:rPr>
        <w:rStyle w:val="Seitenzahl"/>
      </w:rPr>
      <w:instrText xml:space="preserve">PAGE  </w:instrText>
    </w:r>
    <w:r>
      <w:rPr>
        <w:rStyle w:val="Seitenzahl"/>
      </w:rPr>
      <w:fldChar w:fldCharType="end"/>
    </w:r>
  </w:p>
  <w:p w:rsidR="00B72242" w:rsidRDefault="00B72242" w:rsidP="00B7224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Pr="00B72242" w:rsidRDefault="003255ED" w:rsidP="005A5280">
    <w:pPr>
      <w:pStyle w:val="Fuzeile"/>
      <w:framePr w:wrap="around" w:vAnchor="text" w:hAnchor="page" w:x="10651" w:y="337"/>
      <w:rPr>
        <w:rStyle w:val="Seitenzahl"/>
        <w:sz w:val="18"/>
        <w:szCs w:val="18"/>
      </w:rPr>
    </w:pPr>
    <w:r w:rsidRPr="00B72242">
      <w:rPr>
        <w:rStyle w:val="Seitenzahl"/>
        <w:sz w:val="18"/>
        <w:szCs w:val="18"/>
      </w:rPr>
      <w:fldChar w:fldCharType="begin"/>
    </w:r>
    <w:r w:rsidR="00B72242" w:rsidRPr="00B72242">
      <w:rPr>
        <w:rStyle w:val="Seitenzahl"/>
        <w:sz w:val="18"/>
        <w:szCs w:val="18"/>
      </w:rPr>
      <w:instrText xml:space="preserve">PAGE  </w:instrText>
    </w:r>
    <w:r w:rsidRPr="00B72242">
      <w:rPr>
        <w:rStyle w:val="Seitenzahl"/>
        <w:sz w:val="18"/>
        <w:szCs w:val="18"/>
      </w:rPr>
      <w:fldChar w:fldCharType="separate"/>
    </w:r>
    <w:r w:rsidR="00423910">
      <w:rPr>
        <w:rStyle w:val="Seitenzahl"/>
        <w:noProof/>
        <w:sz w:val="18"/>
        <w:szCs w:val="18"/>
      </w:rPr>
      <w:t>1</w:t>
    </w:r>
    <w:r w:rsidRPr="00B72242">
      <w:rPr>
        <w:rStyle w:val="Seitenzahl"/>
        <w:sz w:val="18"/>
        <w:szCs w:val="18"/>
      </w:rPr>
      <w:fldChar w:fldCharType="end"/>
    </w:r>
  </w:p>
  <w:p w:rsidR="00B72242" w:rsidRPr="00801486" w:rsidRDefault="005A5280" w:rsidP="00055CDE">
    <w:pPr>
      <w:autoSpaceDE w:val="0"/>
      <w:autoSpaceDN w:val="0"/>
      <w:adjustRightInd w:val="0"/>
      <w:spacing w:before="360"/>
      <w:rPr>
        <w:rFonts w:cs="Arial"/>
        <w:i/>
        <w:color w:val="808080"/>
        <w:sz w:val="18"/>
        <w:szCs w:val="18"/>
        <w:lang w:val="de-DE"/>
      </w:rPr>
    </w:pPr>
    <w:r>
      <w:rPr>
        <w:rFonts w:cs="Arial"/>
        <w:i/>
        <w:color w:val="808080"/>
        <w:sz w:val="18"/>
        <w:szCs w:val="18"/>
        <w:lang w:val="de-DE"/>
      </w:rPr>
      <w:t>Amgen Press Academy</w:t>
    </w:r>
    <w:r w:rsidR="00B72242" w:rsidRPr="00801486">
      <w:rPr>
        <w:rFonts w:cs="Arial"/>
        <w:i/>
        <w:color w:val="808080"/>
        <w:sz w:val="18"/>
        <w:szCs w:val="18"/>
        <w:lang w:val="de-DE"/>
      </w:rPr>
      <w:t xml:space="preserve"> “</w:t>
    </w:r>
    <w:r w:rsidR="005C0EBB">
      <w:rPr>
        <w:rFonts w:cs="Arial"/>
        <w:i/>
        <w:color w:val="808080"/>
        <w:sz w:val="18"/>
        <w:szCs w:val="18"/>
        <w:lang w:val="de-DE"/>
      </w:rPr>
      <w:t>Value Based Hea</w:t>
    </w:r>
    <w:r w:rsidR="00FA4E58">
      <w:rPr>
        <w:rFonts w:cs="Arial"/>
        <w:i/>
        <w:color w:val="808080"/>
        <w:sz w:val="18"/>
        <w:szCs w:val="18"/>
        <w:lang w:val="de-DE"/>
      </w:rPr>
      <w:t>l</w:t>
    </w:r>
    <w:r w:rsidR="005C0EBB">
      <w:rPr>
        <w:rFonts w:cs="Arial"/>
        <w:i/>
        <w:color w:val="808080"/>
        <w:sz w:val="18"/>
        <w:szCs w:val="18"/>
        <w:lang w:val="de-DE"/>
      </w:rPr>
      <w:t>thcare – wie kann Patientenversorgung in der Zukunft aussehen?</w:t>
    </w:r>
    <w:r w:rsidR="00055CDE">
      <w:rPr>
        <w:rFonts w:cs="Arial"/>
        <w:i/>
        <w:color w:val="808080"/>
        <w:sz w:val="18"/>
        <w:szCs w:val="18"/>
        <w:lang w:val="de-DE"/>
      </w:rPr>
      <w:t>“</w:t>
    </w:r>
    <w:r w:rsidR="00055CDE">
      <w:rPr>
        <w:rFonts w:cs="Arial"/>
        <w:i/>
        <w:color w:val="808080"/>
        <w:sz w:val="18"/>
        <w:szCs w:val="18"/>
        <w:lang w:val="de-DE"/>
      </w:rPr>
      <w:br/>
    </w:r>
    <w:r w:rsidR="005C0EBB">
      <w:rPr>
        <w:rFonts w:cs="Arial"/>
        <w:i/>
        <w:color w:val="808080"/>
        <w:sz w:val="18"/>
        <w:szCs w:val="18"/>
        <w:lang w:val="de-DE"/>
      </w:rPr>
      <w:t>25</w:t>
    </w:r>
    <w:r w:rsidR="00055CDE">
      <w:rPr>
        <w:rFonts w:cs="Arial"/>
        <w:i/>
        <w:color w:val="808080"/>
        <w:sz w:val="18"/>
        <w:szCs w:val="18"/>
        <w:lang w:val="de-DE"/>
      </w:rPr>
      <w:t xml:space="preserve">. </w:t>
    </w:r>
    <w:r w:rsidR="005C0EBB">
      <w:rPr>
        <w:rFonts w:cs="Arial"/>
        <w:i/>
        <w:color w:val="808080"/>
        <w:sz w:val="18"/>
        <w:szCs w:val="18"/>
        <w:lang w:val="de-DE"/>
      </w:rPr>
      <w:t xml:space="preserve">April </w:t>
    </w:r>
    <w:r w:rsidR="00055CDE">
      <w:rPr>
        <w:rFonts w:cs="Arial"/>
        <w:i/>
        <w:color w:val="808080"/>
        <w:sz w:val="18"/>
        <w:szCs w:val="18"/>
        <w:lang w:val="de-DE"/>
      </w:rPr>
      <w:t>201</w:t>
    </w:r>
    <w:r w:rsidR="005C0EBB">
      <w:rPr>
        <w:rFonts w:cs="Arial"/>
        <w:i/>
        <w:color w:val="808080"/>
        <w:sz w:val="18"/>
        <w:szCs w:val="18"/>
        <w:lang w:val="de-DE"/>
      </w:rPr>
      <w:t>7</w:t>
    </w:r>
    <w:r w:rsidR="00B72242">
      <w:rPr>
        <w:rFonts w:cs="Arial"/>
        <w:i/>
        <w:color w:val="808080"/>
        <w:sz w:val="18"/>
        <w:szCs w:val="18"/>
        <w:lang w:val="de-DE"/>
      </w:rPr>
      <w:t xml:space="preserve">, </w:t>
    </w:r>
    <w:r w:rsidR="00672732">
      <w:rPr>
        <w:rFonts w:cs="Arial"/>
        <w:i/>
        <w:color w:val="808080"/>
        <w:sz w:val="18"/>
        <w:szCs w:val="18"/>
        <w:lang w:val="de-DE"/>
      </w:rPr>
      <w:t>Univ.-Prof. Dr. Günther Gastl</w:t>
    </w:r>
    <w:r w:rsidR="00055CDE">
      <w:rPr>
        <w:rFonts w:cs="Arial"/>
        <w:i/>
        <w:color w:val="808080"/>
        <w:sz w:val="18"/>
        <w:szCs w:val="18"/>
        <w:lang w:val="de-DE"/>
      </w:rPr>
      <w:t xml:space="preserve">: </w:t>
    </w:r>
    <w:r w:rsidR="004129A6">
      <w:rPr>
        <w:rFonts w:cs="Arial"/>
        <w:i/>
        <w:color w:val="808080"/>
        <w:sz w:val="18"/>
        <w:szCs w:val="18"/>
        <w:lang w:val="de-DE"/>
      </w:rPr>
      <w:t>„</w:t>
    </w:r>
    <w:r w:rsidR="00672732">
      <w:rPr>
        <w:rFonts w:cs="Arial"/>
        <w:i/>
        <w:color w:val="808080"/>
        <w:sz w:val="18"/>
        <w:szCs w:val="18"/>
        <w:lang w:val="de-DE"/>
      </w:rPr>
      <w:t>Neue Wege zur Betreuung onkologischer Patienten: Zielgerichtete Therapien und individuelle Betreuung zu Hause – Traum oder Wirklichkeit?</w:t>
    </w:r>
    <w:r w:rsidR="00055CDE">
      <w:rPr>
        <w:rFonts w:cs="Arial"/>
        <w:i/>
        <w:color w:val="808080"/>
        <w:sz w:val="18"/>
        <w:szCs w:val="18"/>
        <w:lang w:val="de-DE"/>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910" w:rsidRDefault="00423910" w:rsidP="00801486">
      <w:r>
        <w:separator/>
      </w:r>
    </w:p>
  </w:footnote>
  <w:footnote w:type="continuationSeparator" w:id="0">
    <w:p w:rsidR="00423910" w:rsidRDefault="00423910"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80" w:rsidRPr="00F66BC0" w:rsidRDefault="005A5280" w:rsidP="005A5280">
    <w:pPr>
      <w:pStyle w:val="Kopfzeile"/>
      <w:spacing w:after="360"/>
      <w:rPr>
        <w:sz w:val="36"/>
      </w:rPr>
    </w:pPr>
    <w:r w:rsidRPr="00F66BC0">
      <w:rPr>
        <w:sz w:val="36"/>
      </w:rPr>
      <w:t>AMGEN.Press.Academy</w:t>
    </w:r>
    <w:r w:rsidR="002D3251">
      <w:rPr>
        <w:sz w:val="36"/>
      </w:rPr>
      <w:t>.</w:t>
    </w:r>
  </w:p>
  <w:p w:rsidR="00B72242" w:rsidRPr="005A5280" w:rsidRDefault="00B72242" w:rsidP="005A528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5EC"/>
    <w:multiLevelType w:val="singleLevel"/>
    <w:tmpl w:val="734C9272"/>
    <w:lvl w:ilvl="0">
      <w:start w:val="1"/>
      <w:numFmt w:val="decimal"/>
      <w:lvlText w:val="%1."/>
      <w:lvlJc w:val="left"/>
      <w:pPr>
        <w:tabs>
          <w:tab w:val="num" w:pos="360"/>
        </w:tabs>
        <w:ind w:left="360" w:hanging="360"/>
      </w:pPr>
      <w:rPr>
        <w:rFonts w:hint="default"/>
      </w:rPr>
    </w:lvl>
  </w:abstractNum>
  <w:abstractNum w:abstractNumId="1">
    <w:nsid w:val="0B3E0225"/>
    <w:multiLevelType w:val="hybridMultilevel"/>
    <w:tmpl w:val="D2B8647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4B4E3F"/>
    <w:multiLevelType w:val="hybridMultilevel"/>
    <w:tmpl w:val="0188F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770F5D"/>
    <w:multiLevelType w:val="hybridMultilevel"/>
    <w:tmpl w:val="E326B17E"/>
    <w:lvl w:ilvl="0" w:tplc="BB9241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37E3B"/>
    <w:multiLevelType w:val="hybridMultilevel"/>
    <w:tmpl w:val="945030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28A45A5"/>
    <w:multiLevelType w:val="multilevel"/>
    <w:tmpl w:val="08B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521B2"/>
    <w:multiLevelType w:val="hybridMultilevel"/>
    <w:tmpl w:val="C99048CC"/>
    <w:lvl w:ilvl="0" w:tplc="04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9CA3D79"/>
    <w:multiLevelType w:val="multilevel"/>
    <w:tmpl w:val="5408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E91C7E"/>
    <w:multiLevelType w:val="singleLevel"/>
    <w:tmpl w:val="734C9272"/>
    <w:lvl w:ilvl="0">
      <w:start w:val="1"/>
      <w:numFmt w:val="decimal"/>
      <w:lvlText w:val="%1."/>
      <w:lvlJc w:val="left"/>
      <w:pPr>
        <w:tabs>
          <w:tab w:val="num" w:pos="360"/>
        </w:tabs>
        <w:ind w:left="360" w:hanging="360"/>
      </w:pPr>
    </w:lvl>
  </w:abstractNum>
  <w:abstractNum w:abstractNumId="9">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6F4E61E3"/>
    <w:multiLevelType w:val="hybridMultilevel"/>
    <w:tmpl w:val="05CCE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F6F5510"/>
    <w:multiLevelType w:val="hybridMultilevel"/>
    <w:tmpl w:val="33F218F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7CAD4D26"/>
    <w:multiLevelType w:val="hybridMultilevel"/>
    <w:tmpl w:val="CAE071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8"/>
  </w:num>
  <w:num w:numId="5">
    <w:abstractNumId w:val="4"/>
  </w:num>
  <w:num w:numId="6">
    <w:abstractNumId w:val="3"/>
  </w:num>
  <w:num w:numId="7">
    <w:abstractNumId w:val="10"/>
  </w:num>
  <w:num w:numId="8">
    <w:abstractNumId w:val="1"/>
  </w:num>
  <w:num w:numId="9">
    <w:abstractNumId w:val="2"/>
  </w:num>
  <w:num w:numId="10">
    <w:abstractNumId w:val="7"/>
  </w:num>
  <w:num w:numId="11">
    <w:abstractNumId w:val="13"/>
  </w:num>
  <w:num w:numId="12">
    <w:abstractNumId w:val="5"/>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attachedTemplate r:id="rId1"/>
  <w:stylePaneFormatFilter w:val="3F01"/>
  <w:doNotTrackFormatting/>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rsids>
    <w:rsidRoot w:val="00CF328B"/>
    <w:rsid w:val="00002CAA"/>
    <w:rsid w:val="00012A03"/>
    <w:rsid w:val="000175DB"/>
    <w:rsid w:val="000238E3"/>
    <w:rsid w:val="00026F41"/>
    <w:rsid w:val="00041AA7"/>
    <w:rsid w:val="00042DBC"/>
    <w:rsid w:val="0004538C"/>
    <w:rsid w:val="000505C7"/>
    <w:rsid w:val="00055CDE"/>
    <w:rsid w:val="000575BC"/>
    <w:rsid w:val="00075C81"/>
    <w:rsid w:val="00081150"/>
    <w:rsid w:val="000964B0"/>
    <w:rsid w:val="00096BCB"/>
    <w:rsid w:val="000A1044"/>
    <w:rsid w:val="000B4470"/>
    <w:rsid w:val="000B7CFE"/>
    <w:rsid w:val="000C58E8"/>
    <w:rsid w:val="000C6E4C"/>
    <w:rsid w:val="000C7435"/>
    <w:rsid w:val="000D2A6C"/>
    <w:rsid w:val="000E4A26"/>
    <w:rsid w:val="000E6CCE"/>
    <w:rsid w:val="00102037"/>
    <w:rsid w:val="00110B67"/>
    <w:rsid w:val="001144F5"/>
    <w:rsid w:val="00124E36"/>
    <w:rsid w:val="00150F26"/>
    <w:rsid w:val="0015257D"/>
    <w:rsid w:val="001532A4"/>
    <w:rsid w:val="00154A95"/>
    <w:rsid w:val="00156B83"/>
    <w:rsid w:val="0016216D"/>
    <w:rsid w:val="00164669"/>
    <w:rsid w:val="0017225B"/>
    <w:rsid w:val="00173ED2"/>
    <w:rsid w:val="00176DC3"/>
    <w:rsid w:val="00197707"/>
    <w:rsid w:val="001A13D6"/>
    <w:rsid w:val="001A2205"/>
    <w:rsid w:val="001A6BAF"/>
    <w:rsid w:val="001A765F"/>
    <w:rsid w:val="001B07DA"/>
    <w:rsid w:val="001B3433"/>
    <w:rsid w:val="001C36B2"/>
    <w:rsid w:val="001C75A1"/>
    <w:rsid w:val="001D0390"/>
    <w:rsid w:val="001D409E"/>
    <w:rsid w:val="001D40C6"/>
    <w:rsid w:val="001E0D74"/>
    <w:rsid w:val="001F0405"/>
    <w:rsid w:val="001F0965"/>
    <w:rsid w:val="001F258F"/>
    <w:rsid w:val="001F54E2"/>
    <w:rsid w:val="00202676"/>
    <w:rsid w:val="00205110"/>
    <w:rsid w:val="00215641"/>
    <w:rsid w:val="00221786"/>
    <w:rsid w:val="0022261B"/>
    <w:rsid w:val="00234204"/>
    <w:rsid w:val="00235DB6"/>
    <w:rsid w:val="00251321"/>
    <w:rsid w:val="002851BA"/>
    <w:rsid w:val="00290FB9"/>
    <w:rsid w:val="002910F3"/>
    <w:rsid w:val="00291D5C"/>
    <w:rsid w:val="002B3CD7"/>
    <w:rsid w:val="002B4D1D"/>
    <w:rsid w:val="002B6280"/>
    <w:rsid w:val="002C01CF"/>
    <w:rsid w:val="002C6F60"/>
    <w:rsid w:val="002D3251"/>
    <w:rsid w:val="002E493C"/>
    <w:rsid w:val="0030799A"/>
    <w:rsid w:val="00321B6B"/>
    <w:rsid w:val="003255ED"/>
    <w:rsid w:val="00333ABA"/>
    <w:rsid w:val="0033606B"/>
    <w:rsid w:val="00340177"/>
    <w:rsid w:val="00351776"/>
    <w:rsid w:val="0035685A"/>
    <w:rsid w:val="00360734"/>
    <w:rsid w:val="00361680"/>
    <w:rsid w:val="003666FA"/>
    <w:rsid w:val="00366C1D"/>
    <w:rsid w:val="00366D3C"/>
    <w:rsid w:val="003707BF"/>
    <w:rsid w:val="003721D6"/>
    <w:rsid w:val="00376533"/>
    <w:rsid w:val="00382514"/>
    <w:rsid w:val="00397CEC"/>
    <w:rsid w:val="003A12E0"/>
    <w:rsid w:val="003A5CE8"/>
    <w:rsid w:val="003A6445"/>
    <w:rsid w:val="003B5B28"/>
    <w:rsid w:val="003B6554"/>
    <w:rsid w:val="003D2E91"/>
    <w:rsid w:val="003D3D0B"/>
    <w:rsid w:val="003D55E4"/>
    <w:rsid w:val="003D5880"/>
    <w:rsid w:val="003E22AF"/>
    <w:rsid w:val="003E7E67"/>
    <w:rsid w:val="0040640D"/>
    <w:rsid w:val="00411339"/>
    <w:rsid w:val="004129A6"/>
    <w:rsid w:val="0041481F"/>
    <w:rsid w:val="00423910"/>
    <w:rsid w:val="0042454E"/>
    <w:rsid w:val="00436EC9"/>
    <w:rsid w:val="004416D2"/>
    <w:rsid w:val="00485A75"/>
    <w:rsid w:val="00487273"/>
    <w:rsid w:val="0049095B"/>
    <w:rsid w:val="004951A5"/>
    <w:rsid w:val="00495CA0"/>
    <w:rsid w:val="004B0FC3"/>
    <w:rsid w:val="004D03CD"/>
    <w:rsid w:val="004E2716"/>
    <w:rsid w:val="005031A6"/>
    <w:rsid w:val="005037CF"/>
    <w:rsid w:val="00514CCB"/>
    <w:rsid w:val="00515F95"/>
    <w:rsid w:val="00532867"/>
    <w:rsid w:val="00536C0C"/>
    <w:rsid w:val="00543963"/>
    <w:rsid w:val="00550B2E"/>
    <w:rsid w:val="005576B0"/>
    <w:rsid w:val="0056345F"/>
    <w:rsid w:val="00563F2E"/>
    <w:rsid w:val="00565242"/>
    <w:rsid w:val="005832F8"/>
    <w:rsid w:val="00584AED"/>
    <w:rsid w:val="00584FF4"/>
    <w:rsid w:val="00586545"/>
    <w:rsid w:val="0058661E"/>
    <w:rsid w:val="00594AE5"/>
    <w:rsid w:val="005A5280"/>
    <w:rsid w:val="005A6760"/>
    <w:rsid w:val="005B070A"/>
    <w:rsid w:val="005B7EAC"/>
    <w:rsid w:val="005C0EBB"/>
    <w:rsid w:val="005C3B23"/>
    <w:rsid w:val="005C54B6"/>
    <w:rsid w:val="005D061D"/>
    <w:rsid w:val="005D31A0"/>
    <w:rsid w:val="005D7C98"/>
    <w:rsid w:val="005E1230"/>
    <w:rsid w:val="005F1441"/>
    <w:rsid w:val="005F33C2"/>
    <w:rsid w:val="00617F3C"/>
    <w:rsid w:val="006205BF"/>
    <w:rsid w:val="006245A5"/>
    <w:rsid w:val="00625823"/>
    <w:rsid w:val="00626DD0"/>
    <w:rsid w:val="00636637"/>
    <w:rsid w:val="00643323"/>
    <w:rsid w:val="006446CF"/>
    <w:rsid w:val="00646B53"/>
    <w:rsid w:val="00656611"/>
    <w:rsid w:val="00662782"/>
    <w:rsid w:val="0066529A"/>
    <w:rsid w:val="00672732"/>
    <w:rsid w:val="00673F41"/>
    <w:rsid w:val="006761F8"/>
    <w:rsid w:val="00677F34"/>
    <w:rsid w:val="00684B2C"/>
    <w:rsid w:val="006866AA"/>
    <w:rsid w:val="006A18FB"/>
    <w:rsid w:val="006A762C"/>
    <w:rsid w:val="006B0861"/>
    <w:rsid w:val="006B432E"/>
    <w:rsid w:val="006B4D7C"/>
    <w:rsid w:val="006C0D62"/>
    <w:rsid w:val="006C2E1F"/>
    <w:rsid w:val="006E3136"/>
    <w:rsid w:val="006F457F"/>
    <w:rsid w:val="006F6316"/>
    <w:rsid w:val="006F7037"/>
    <w:rsid w:val="00711C9E"/>
    <w:rsid w:val="00712F4B"/>
    <w:rsid w:val="00713F98"/>
    <w:rsid w:val="00741904"/>
    <w:rsid w:val="0076767B"/>
    <w:rsid w:val="00767819"/>
    <w:rsid w:val="00780438"/>
    <w:rsid w:val="00790DB1"/>
    <w:rsid w:val="00792E1F"/>
    <w:rsid w:val="007A78B7"/>
    <w:rsid w:val="007C0752"/>
    <w:rsid w:val="007C283C"/>
    <w:rsid w:val="007C58B9"/>
    <w:rsid w:val="007D17E8"/>
    <w:rsid w:val="007E2033"/>
    <w:rsid w:val="007E3E41"/>
    <w:rsid w:val="007F7023"/>
    <w:rsid w:val="00801486"/>
    <w:rsid w:val="008036B3"/>
    <w:rsid w:val="00813919"/>
    <w:rsid w:val="00813A51"/>
    <w:rsid w:val="00814C59"/>
    <w:rsid w:val="0082323B"/>
    <w:rsid w:val="00840919"/>
    <w:rsid w:val="00861523"/>
    <w:rsid w:val="00864F75"/>
    <w:rsid w:val="00882C4A"/>
    <w:rsid w:val="008A6378"/>
    <w:rsid w:val="008B2691"/>
    <w:rsid w:val="008B4B03"/>
    <w:rsid w:val="008B668D"/>
    <w:rsid w:val="008B6CB8"/>
    <w:rsid w:val="008C2B50"/>
    <w:rsid w:val="00915DF8"/>
    <w:rsid w:val="00917A5E"/>
    <w:rsid w:val="0092089E"/>
    <w:rsid w:val="009422A6"/>
    <w:rsid w:val="009554A8"/>
    <w:rsid w:val="00960836"/>
    <w:rsid w:val="0099105A"/>
    <w:rsid w:val="009A5536"/>
    <w:rsid w:val="009A711C"/>
    <w:rsid w:val="009B0C1B"/>
    <w:rsid w:val="009B3E16"/>
    <w:rsid w:val="009B4D72"/>
    <w:rsid w:val="009B4F08"/>
    <w:rsid w:val="009C6E32"/>
    <w:rsid w:val="009D0551"/>
    <w:rsid w:val="009D0A41"/>
    <w:rsid w:val="009E3C32"/>
    <w:rsid w:val="009F46AE"/>
    <w:rsid w:val="009F7F21"/>
    <w:rsid w:val="00A003CE"/>
    <w:rsid w:val="00A205A8"/>
    <w:rsid w:val="00A30654"/>
    <w:rsid w:val="00A30C2A"/>
    <w:rsid w:val="00A31688"/>
    <w:rsid w:val="00A325C1"/>
    <w:rsid w:val="00A374AE"/>
    <w:rsid w:val="00A43580"/>
    <w:rsid w:val="00A441F6"/>
    <w:rsid w:val="00A4483A"/>
    <w:rsid w:val="00A52823"/>
    <w:rsid w:val="00A52ADE"/>
    <w:rsid w:val="00A544A2"/>
    <w:rsid w:val="00A569FB"/>
    <w:rsid w:val="00A6497A"/>
    <w:rsid w:val="00A66B38"/>
    <w:rsid w:val="00A7070C"/>
    <w:rsid w:val="00A8306C"/>
    <w:rsid w:val="00A87FEA"/>
    <w:rsid w:val="00A950EF"/>
    <w:rsid w:val="00A95BC0"/>
    <w:rsid w:val="00AA0270"/>
    <w:rsid w:val="00AA7648"/>
    <w:rsid w:val="00AB0EA3"/>
    <w:rsid w:val="00AB2863"/>
    <w:rsid w:val="00AC6D58"/>
    <w:rsid w:val="00AD77ED"/>
    <w:rsid w:val="00AD7BF5"/>
    <w:rsid w:val="00AE1DA1"/>
    <w:rsid w:val="00AF6CD4"/>
    <w:rsid w:val="00B05648"/>
    <w:rsid w:val="00B073A4"/>
    <w:rsid w:val="00B113DF"/>
    <w:rsid w:val="00B2286A"/>
    <w:rsid w:val="00B2352A"/>
    <w:rsid w:val="00B27DB6"/>
    <w:rsid w:val="00B3180F"/>
    <w:rsid w:val="00B65A70"/>
    <w:rsid w:val="00B72242"/>
    <w:rsid w:val="00B8267E"/>
    <w:rsid w:val="00B86852"/>
    <w:rsid w:val="00B92DFE"/>
    <w:rsid w:val="00B97F34"/>
    <w:rsid w:val="00BC0882"/>
    <w:rsid w:val="00BD7FE2"/>
    <w:rsid w:val="00BF11A3"/>
    <w:rsid w:val="00BF146A"/>
    <w:rsid w:val="00C00233"/>
    <w:rsid w:val="00C01EFD"/>
    <w:rsid w:val="00C245CD"/>
    <w:rsid w:val="00C3669B"/>
    <w:rsid w:val="00C67452"/>
    <w:rsid w:val="00C70D03"/>
    <w:rsid w:val="00C739BE"/>
    <w:rsid w:val="00C80F13"/>
    <w:rsid w:val="00C8437C"/>
    <w:rsid w:val="00CA06A9"/>
    <w:rsid w:val="00CA189F"/>
    <w:rsid w:val="00CB6AF4"/>
    <w:rsid w:val="00CD06A6"/>
    <w:rsid w:val="00CD6893"/>
    <w:rsid w:val="00CE2D55"/>
    <w:rsid w:val="00CF328B"/>
    <w:rsid w:val="00CF3A01"/>
    <w:rsid w:val="00CF6484"/>
    <w:rsid w:val="00D07F5F"/>
    <w:rsid w:val="00D11E7F"/>
    <w:rsid w:val="00D1775D"/>
    <w:rsid w:val="00D22637"/>
    <w:rsid w:val="00D243B1"/>
    <w:rsid w:val="00D25A99"/>
    <w:rsid w:val="00D33406"/>
    <w:rsid w:val="00D544DF"/>
    <w:rsid w:val="00D55360"/>
    <w:rsid w:val="00D64DE5"/>
    <w:rsid w:val="00D70D01"/>
    <w:rsid w:val="00D72682"/>
    <w:rsid w:val="00D8170A"/>
    <w:rsid w:val="00DA1894"/>
    <w:rsid w:val="00DA22E6"/>
    <w:rsid w:val="00DC0DD5"/>
    <w:rsid w:val="00DC13A8"/>
    <w:rsid w:val="00DC347E"/>
    <w:rsid w:val="00DE4984"/>
    <w:rsid w:val="00DF3A6C"/>
    <w:rsid w:val="00E11AEF"/>
    <w:rsid w:val="00E22B51"/>
    <w:rsid w:val="00E26180"/>
    <w:rsid w:val="00E353C8"/>
    <w:rsid w:val="00E36EF3"/>
    <w:rsid w:val="00E40F96"/>
    <w:rsid w:val="00E97C6C"/>
    <w:rsid w:val="00EB1901"/>
    <w:rsid w:val="00EB369E"/>
    <w:rsid w:val="00EC1782"/>
    <w:rsid w:val="00EC236A"/>
    <w:rsid w:val="00ED0B0A"/>
    <w:rsid w:val="00ED5B86"/>
    <w:rsid w:val="00ED79B9"/>
    <w:rsid w:val="00EE53DD"/>
    <w:rsid w:val="00EE54D0"/>
    <w:rsid w:val="00EF5DFC"/>
    <w:rsid w:val="00EF6642"/>
    <w:rsid w:val="00F07D6D"/>
    <w:rsid w:val="00F155C7"/>
    <w:rsid w:val="00F16B6D"/>
    <w:rsid w:val="00F17F76"/>
    <w:rsid w:val="00F30A3A"/>
    <w:rsid w:val="00F42D15"/>
    <w:rsid w:val="00F51181"/>
    <w:rsid w:val="00F52FD7"/>
    <w:rsid w:val="00F554ED"/>
    <w:rsid w:val="00F6552A"/>
    <w:rsid w:val="00F72D4D"/>
    <w:rsid w:val="00F867E5"/>
    <w:rsid w:val="00F90641"/>
    <w:rsid w:val="00F964FB"/>
    <w:rsid w:val="00FA03A3"/>
    <w:rsid w:val="00FA4E58"/>
    <w:rsid w:val="00FB4451"/>
    <w:rsid w:val="00FB503E"/>
    <w:rsid w:val="00FC2325"/>
    <w:rsid w:val="00FC58E6"/>
    <w:rsid w:val="00FD3FD8"/>
    <w:rsid w:val="00FD6570"/>
    <w:rsid w:val="00FF183D"/>
    <w:rsid w:val="00FF2CF7"/>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5ED"/>
    <w:rPr>
      <w:rFonts w:ascii="Arial" w:hAnsi="Arial"/>
      <w:sz w:val="24"/>
      <w:lang w:val="en-US" w:eastAsia="de-DE"/>
    </w:rPr>
  </w:style>
  <w:style w:type="paragraph" w:styleId="berschrift1">
    <w:name w:val="heading 1"/>
    <w:basedOn w:val="Standard"/>
    <w:next w:val="Standard"/>
    <w:link w:val="berschrift1Zchn"/>
    <w:qFormat/>
    <w:rsid w:val="000D2A6C"/>
    <w:pPr>
      <w:keepNext/>
      <w:outlineLvl w:val="0"/>
    </w:pPr>
    <w:rPr>
      <w:b/>
      <w:noProof/>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255ED"/>
    <w:pPr>
      <w:jc w:val="both"/>
    </w:pPr>
  </w:style>
  <w:style w:type="paragraph" w:styleId="Kopfzeile">
    <w:name w:val="header"/>
    <w:basedOn w:val="Standard"/>
    <w:link w:val="KopfzeileZchn"/>
    <w:uiPriority w:val="99"/>
    <w:unhideWhenUsed/>
    <w:rsid w:val="00801486"/>
    <w:pPr>
      <w:tabs>
        <w:tab w:val="center" w:pos="4536"/>
        <w:tab w:val="right" w:pos="9072"/>
      </w:tabs>
    </w:pPr>
    <w:rPr>
      <w:lang/>
    </w:rPr>
  </w:style>
  <w:style w:type="character" w:customStyle="1" w:styleId="KopfzeileZchn">
    <w:name w:val="Kopfzeile Zchn"/>
    <w:link w:val="Kopfzeile"/>
    <w:uiPriority w:val="99"/>
    <w:rsid w:val="00801486"/>
    <w:rPr>
      <w:rFonts w:ascii="Arial" w:hAnsi="Arial"/>
      <w:sz w:val="24"/>
      <w:lang w:val="en-US"/>
    </w:rPr>
  </w:style>
  <w:style w:type="paragraph" w:styleId="Fuzeile">
    <w:name w:val="footer"/>
    <w:basedOn w:val="Standard"/>
    <w:link w:val="FuzeileZchn"/>
    <w:uiPriority w:val="99"/>
    <w:unhideWhenUsed/>
    <w:rsid w:val="00801486"/>
    <w:pPr>
      <w:tabs>
        <w:tab w:val="center" w:pos="4536"/>
        <w:tab w:val="right" w:pos="9072"/>
      </w:tabs>
    </w:pPr>
    <w:rPr>
      <w:lang/>
    </w:rPr>
  </w:style>
  <w:style w:type="character" w:customStyle="1" w:styleId="FuzeileZchn">
    <w:name w:val="Fußzeile Zchn"/>
    <w:link w:val="Fuzeile"/>
    <w:uiPriority w:val="99"/>
    <w:rsid w:val="00801486"/>
    <w:rPr>
      <w:rFonts w:ascii="Arial" w:hAnsi="Arial"/>
      <w:sz w:val="24"/>
      <w:lang w:val="en-US"/>
    </w:rPr>
  </w:style>
  <w:style w:type="paragraph" w:styleId="Sprechblasentext">
    <w:name w:val="Balloon Text"/>
    <w:basedOn w:val="Standard"/>
    <w:link w:val="SprechblasentextZchn"/>
    <w:uiPriority w:val="99"/>
    <w:semiHidden/>
    <w:unhideWhenUsed/>
    <w:rsid w:val="001A765F"/>
    <w:rPr>
      <w:rFonts w:ascii="Tahoma" w:hAnsi="Tahoma"/>
      <w:sz w:val="16"/>
      <w:szCs w:val="16"/>
      <w:lang/>
    </w:rPr>
  </w:style>
  <w:style w:type="character" w:customStyle="1" w:styleId="SprechblasentextZchn">
    <w:name w:val="Sprechblasentext Zchn"/>
    <w:link w:val="Sprechblasentext"/>
    <w:uiPriority w:val="99"/>
    <w:semiHidden/>
    <w:rsid w:val="001A765F"/>
    <w:rPr>
      <w:rFonts w:ascii="Tahoma" w:hAnsi="Tahoma" w:cs="Tahoma"/>
      <w:sz w:val="16"/>
      <w:szCs w:val="16"/>
      <w:lang w:val="en-US"/>
    </w:rPr>
  </w:style>
  <w:style w:type="character" w:styleId="Seitenzahl">
    <w:name w:val="page number"/>
    <w:basedOn w:val="Absatz-Standardschriftart"/>
    <w:rsid w:val="00B72242"/>
  </w:style>
  <w:style w:type="paragraph" w:styleId="Listenabsatz">
    <w:name w:val="List Paragraph"/>
    <w:basedOn w:val="Standard"/>
    <w:uiPriority w:val="34"/>
    <w:qFormat/>
    <w:rsid w:val="009F7F21"/>
    <w:pPr>
      <w:spacing w:after="200" w:line="276" w:lineRule="auto"/>
      <w:ind w:left="720"/>
      <w:contextualSpacing/>
    </w:pPr>
    <w:rPr>
      <w:rFonts w:ascii="Calibri" w:eastAsia="Calibri" w:hAnsi="Calibri"/>
      <w:sz w:val="22"/>
      <w:szCs w:val="22"/>
      <w:lang w:val="de-DE" w:eastAsia="en-US"/>
    </w:rPr>
  </w:style>
  <w:style w:type="character" w:styleId="Kommentarzeichen">
    <w:name w:val="annotation reference"/>
    <w:uiPriority w:val="99"/>
    <w:semiHidden/>
    <w:unhideWhenUsed/>
    <w:rsid w:val="00AD77ED"/>
    <w:rPr>
      <w:sz w:val="16"/>
      <w:szCs w:val="16"/>
    </w:rPr>
  </w:style>
  <w:style w:type="paragraph" w:styleId="Kommentartext">
    <w:name w:val="annotation text"/>
    <w:basedOn w:val="Standard"/>
    <w:link w:val="KommentartextZchn"/>
    <w:uiPriority w:val="99"/>
    <w:semiHidden/>
    <w:unhideWhenUsed/>
    <w:rsid w:val="00AD77ED"/>
    <w:rPr>
      <w:sz w:val="20"/>
    </w:rPr>
  </w:style>
  <w:style w:type="character" w:customStyle="1" w:styleId="KommentartextZchn">
    <w:name w:val="Kommentartext Zchn"/>
    <w:link w:val="Kommentartext"/>
    <w:uiPriority w:val="99"/>
    <w:semiHidden/>
    <w:rsid w:val="00AD77ED"/>
    <w:rPr>
      <w:rFonts w:ascii="Arial" w:hAnsi="Arial"/>
      <w:lang w:val="en-US" w:eastAsia="de-DE"/>
    </w:rPr>
  </w:style>
  <w:style w:type="paragraph" w:styleId="Kommentarthema">
    <w:name w:val="annotation subject"/>
    <w:basedOn w:val="Kommentartext"/>
    <w:next w:val="Kommentartext"/>
    <w:link w:val="KommentarthemaZchn"/>
    <w:uiPriority w:val="99"/>
    <w:semiHidden/>
    <w:unhideWhenUsed/>
    <w:rsid w:val="00AD77ED"/>
    <w:rPr>
      <w:b/>
      <w:bCs/>
    </w:rPr>
  </w:style>
  <w:style w:type="character" w:customStyle="1" w:styleId="KommentarthemaZchn">
    <w:name w:val="Kommentarthema Zchn"/>
    <w:link w:val="Kommentarthema"/>
    <w:uiPriority w:val="99"/>
    <w:semiHidden/>
    <w:rsid w:val="00AD77ED"/>
    <w:rPr>
      <w:rFonts w:ascii="Arial" w:hAnsi="Arial"/>
      <w:b/>
      <w:bCs/>
      <w:lang w:val="en-US" w:eastAsia="de-DE"/>
    </w:rPr>
  </w:style>
  <w:style w:type="paragraph" w:styleId="Titel">
    <w:name w:val="Title"/>
    <w:basedOn w:val="Standard"/>
    <w:next w:val="Standard"/>
    <w:link w:val="TitelZchn"/>
    <w:uiPriority w:val="10"/>
    <w:qFormat/>
    <w:rsid w:val="000D2A6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link w:val="Titel"/>
    <w:uiPriority w:val="10"/>
    <w:rsid w:val="000D2A6C"/>
    <w:rPr>
      <w:rFonts w:ascii="Cambria" w:eastAsia="Times New Roman" w:hAnsi="Cambria" w:cs="Times New Roman"/>
      <w:color w:val="17365D"/>
      <w:spacing w:val="5"/>
      <w:kern w:val="28"/>
      <w:sz w:val="52"/>
      <w:szCs w:val="52"/>
      <w:lang w:val="en-US" w:eastAsia="en-US"/>
    </w:rPr>
  </w:style>
  <w:style w:type="paragraph" w:styleId="Untertitel">
    <w:name w:val="Subtitle"/>
    <w:basedOn w:val="Standard"/>
    <w:next w:val="Standard"/>
    <w:link w:val="UntertitelZchn"/>
    <w:uiPriority w:val="11"/>
    <w:qFormat/>
    <w:rsid w:val="000D2A6C"/>
    <w:pPr>
      <w:numPr>
        <w:ilvl w:val="1"/>
      </w:numPr>
      <w:spacing w:after="200" w:line="276" w:lineRule="auto"/>
    </w:pPr>
    <w:rPr>
      <w:rFonts w:ascii="Cambria" w:hAnsi="Cambria"/>
      <w:i/>
      <w:iCs/>
      <w:color w:val="4F81BD"/>
      <w:spacing w:val="15"/>
      <w:szCs w:val="24"/>
      <w:lang w:eastAsia="en-US"/>
    </w:rPr>
  </w:style>
  <w:style w:type="character" w:customStyle="1" w:styleId="UntertitelZchn">
    <w:name w:val="Untertitel Zchn"/>
    <w:link w:val="Untertitel"/>
    <w:uiPriority w:val="11"/>
    <w:rsid w:val="000D2A6C"/>
    <w:rPr>
      <w:rFonts w:ascii="Cambria" w:eastAsia="Times New Roman" w:hAnsi="Cambria" w:cs="Times New Roman"/>
      <w:i/>
      <w:iCs/>
      <w:color w:val="4F81BD"/>
      <w:spacing w:val="15"/>
      <w:sz w:val="24"/>
      <w:szCs w:val="24"/>
      <w:lang w:val="en-US" w:eastAsia="en-US"/>
    </w:rPr>
  </w:style>
  <w:style w:type="character" w:styleId="SchwacheHervorhebung">
    <w:name w:val="Subtle Emphasis"/>
    <w:uiPriority w:val="19"/>
    <w:qFormat/>
    <w:rsid w:val="000D2A6C"/>
    <w:rPr>
      <w:i/>
      <w:iCs/>
      <w:color w:val="808080"/>
    </w:rPr>
  </w:style>
  <w:style w:type="character" w:customStyle="1" w:styleId="berschrift1Zchn">
    <w:name w:val="Überschrift 1 Zchn"/>
    <w:link w:val="berschrift1"/>
    <w:rsid w:val="000D2A6C"/>
    <w:rPr>
      <w:rFonts w:ascii="Arial" w:hAnsi="Arial" w:cs="Arial"/>
      <w:b/>
      <w:noProof/>
      <w:sz w:val="22"/>
      <w:lang w:val="de-DE" w:eastAsia="de-DE"/>
    </w:rPr>
  </w:style>
  <w:style w:type="character" w:styleId="Hyperlink">
    <w:name w:val="Hyperlink"/>
    <w:uiPriority w:val="99"/>
    <w:unhideWhenUsed/>
    <w:rsid w:val="00055CDE"/>
    <w:rPr>
      <w:color w:val="0000FF"/>
      <w:u w:val="single"/>
    </w:rPr>
  </w:style>
</w:styles>
</file>

<file path=word/webSettings.xml><?xml version="1.0" encoding="utf-8"?>
<w:webSettings xmlns:r="http://schemas.openxmlformats.org/officeDocument/2006/relationships" xmlns:w="http://schemas.openxmlformats.org/wordprocessingml/2006/main">
  <w:divs>
    <w:div w:id="6953142">
      <w:bodyDiv w:val="1"/>
      <w:marLeft w:val="0"/>
      <w:marRight w:val="0"/>
      <w:marTop w:val="0"/>
      <w:marBottom w:val="0"/>
      <w:divBdr>
        <w:top w:val="none" w:sz="0" w:space="0" w:color="auto"/>
        <w:left w:val="none" w:sz="0" w:space="0" w:color="auto"/>
        <w:bottom w:val="none" w:sz="0" w:space="0" w:color="auto"/>
        <w:right w:val="none" w:sz="0" w:space="0" w:color="auto"/>
      </w:divBdr>
    </w:div>
    <w:div w:id="258871997">
      <w:bodyDiv w:val="1"/>
      <w:marLeft w:val="0"/>
      <w:marRight w:val="0"/>
      <w:marTop w:val="0"/>
      <w:marBottom w:val="0"/>
      <w:divBdr>
        <w:top w:val="none" w:sz="0" w:space="0" w:color="auto"/>
        <w:left w:val="none" w:sz="0" w:space="0" w:color="auto"/>
        <w:bottom w:val="none" w:sz="0" w:space="0" w:color="auto"/>
        <w:right w:val="none" w:sz="0" w:space="0" w:color="auto"/>
      </w:divBdr>
    </w:div>
    <w:div w:id="530605113">
      <w:bodyDiv w:val="1"/>
      <w:marLeft w:val="0"/>
      <w:marRight w:val="0"/>
      <w:marTop w:val="0"/>
      <w:marBottom w:val="0"/>
      <w:divBdr>
        <w:top w:val="none" w:sz="0" w:space="0" w:color="auto"/>
        <w:left w:val="none" w:sz="0" w:space="0" w:color="auto"/>
        <w:bottom w:val="none" w:sz="0" w:space="0" w:color="auto"/>
        <w:right w:val="none" w:sz="0" w:space="0" w:color="auto"/>
      </w:divBdr>
    </w:div>
    <w:div w:id="615065760">
      <w:bodyDiv w:val="1"/>
      <w:marLeft w:val="0"/>
      <w:marRight w:val="0"/>
      <w:marTop w:val="0"/>
      <w:marBottom w:val="0"/>
      <w:divBdr>
        <w:top w:val="none" w:sz="0" w:space="0" w:color="auto"/>
        <w:left w:val="none" w:sz="0" w:space="0" w:color="auto"/>
        <w:bottom w:val="none" w:sz="0" w:space="0" w:color="auto"/>
        <w:right w:val="none" w:sz="0" w:space="0" w:color="auto"/>
      </w:divBdr>
    </w:div>
    <w:div w:id="750666567">
      <w:bodyDiv w:val="1"/>
      <w:marLeft w:val="0"/>
      <w:marRight w:val="0"/>
      <w:marTop w:val="0"/>
      <w:marBottom w:val="0"/>
      <w:divBdr>
        <w:top w:val="none" w:sz="0" w:space="0" w:color="auto"/>
        <w:left w:val="none" w:sz="0" w:space="0" w:color="auto"/>
        <w:bottom w:val="none" w:sz="0" w:space="0" w:color="auto"/>
        <w:right w:val="none" w:sz="0" w:space="0" w:color="auto"/>
      </w:divBdr>
      <w:divsChild>
        <w:div w:id="99490509">
          <w:marLeft w:val="0"/>
          <w:marRight w:val="0"/>
          <w:marTop w:val="0"/>
          <w:marBottom w:val="0"/>
          <w:divBdr>
            <w:top w:val="none" w:sz="0" w:space="0" w:color="auto"/>
            <w:left w:val="none" w:sz="0" w:space="0" w:color="auto"/>
            <w:bottom w:val="none" w:sz="0" w:space="0" w:color="auto"/>
            <w:right w:val="none" w:sz="0" w:space="0" w:color="auto"/>
          </w:divBdr>
          <w:divsChild>
            <w:div w:id="673148973">
              <w:marLeft w:val="0"/>
              <w:marRight w:val="0"/>
              <w:marTop w:val="0"/>
              <w:marBottom w:val="0"/>
              <w:divBdr>
                <w:top w:val="none" w:sz="0" w:space="0" w:color="auto"/>
                <w:left w:val="none" w:sz="0" w:space="0" w:color="auto"/>
                <w:bottom w:val="none" w:sz="0" w:space="0" w:color="auto"/>
                <w:right w:val="none" w:sz="0" w:space="0" w:color="auto"/>
              </w:divBdr>
              <w:divsChild>
                <w:div w:id="19523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2675">
      <w:bodyDiv w:val="1"/>
      <w:marLeft w:val="0"/>
      <w:marRight w:val="0"/>
      <w:marTop w:val="0"/>
      <w:marBottom w:val="0"/>
      <w:divBdr>
        <w:top w:val="none" w:sz="0" w:space="0" w:color="auto"/>
        <w:left w:val="none" w:sz="0" w:space="0" w:color="auto"/>
        <w:bottom w:val="none" w:sz="0" w:space="0" w:color="auto"/>
        <w:right w:val="none" w:sz="0" w:space="0" w:color="auto"/>
      </w:divBdr>
      <w:divsChild>
        <w:div w:id="2030837633">
          <w:marLeft w:val="351"/>
          <w:marRight w:val="0"/>
          <w:marTop w:val="0"/>
          <w:marBottom w:val="0"/>
          <w:divBdr>
            <w:top w:val="none" w:sz="0" w:space="0" w:color="auto"/>
            <w:left w:val="none" w:sz="0" w:space="0" w:color="auto"/>
            <w:bottom w:val="none" w:sz="0" w:space="0" w:color="auto"/>
            <w:right w:val="none" w:sz="0" w:space="0" w:color="auto"/>
          </w:divBdr>
          <w:divsChild>
            <w:div w:id="1773745432">
              <w:marLeft w:val="0"/>
              <w:marRight w:val="0"/>
              <w:marTop w:val="0"/>
              <w:marBottom w:val="0"/>
              <w:divBdr>
                <w:top w:val="none" w:sz="0" w:space="0" w:color="auto"/>
                <w:left w:val="none" w:sz="0" w:space="0" w:color="auto"/>
                <w:bottom w:val="none" w:sz="0" w:space="0" w:color="auto"/>
                <w:right w:val="none" w:sz="0" w:space="0" w:color="auto"/>
              </w:divBdr>
              <w:divsChild>
                <w:div w:id="706953003">
                  <w:marLeft w:val="0"/>
                  <w:marRight w:val="0"/>
                  <w:marTop w:val="0"/>
                  <w:marBottom w:val="188"/>
                  <w:divBdr>
                    <w:top w:val="none" w:sz="0" w:space="0" w:color="auto"/>
                    <w:left w:val="none" w:sz="0" w:space="0" w:color="auto"/>
                    <w:bottom w:val="none" w:sz="0" w:space="0" w:color="auto"/>
                    <w:right w:val="none" w:sz="0" w:space="0" w:color="auto"/>
                  </w:divBdr>
                  <w:divsChild>
                    <w:div w:id="15039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31665">
      <w:bodyDiv w:val="1"/>
      <w:marLeft w:val="0"/>
      <w:marRight w:val="0"/>
      <w:marTop w:val="0"/>
      <w:marBottom w:val="0"/>
      <w:divBdr>
        <w:top w:val="none" w:sz="0" w:space="0" w:color="auto"/>
        <w:left w:val="none" w:sz="0" w:space="0" w:color="auto"/>
        <w:bottom w:val="none" w:sz="0" w:space="0" w:color="auto"/>
        <w:right w:val="none" w:sz="0" w:space="0" w:color="auto"/>
      </w:divBdr>
      <w:divsChild>
        <w:div w:id="1483082604">
          <w:marLeft w:val="380"/>
          <w:marRight w:val="0"/>
          <w:marTop w:val="0"/>
          <w:marBottom w:val="0"/>
          <w:divBdr>
            <w:top w:val="none" w:sz="0" w:space="0" w:color="auto"/>
            <w:left w:val="none" w:sz="0" w:space="0" w:color="auto"/>
            <w:bottom w:val="none" w:sz="0" w:space="0" w:color="auto"/>
            <w:right w:val="none" w:sz="0" w:space="0" w:color="auto"/>
          </w:divBdr>
          <w:divsChild>
            <w:div w:id="685597238">
              <w:marLeft w:val="0"/>
              <w:marRight w:val="0"/>
              <w:marTop w:val="0"/>
              <w:marBottom w:val="0"/>
              <w:divBdr>
                <w:top w:val="none" w:sz="0" w:space="0" w:color="auto"/>
                <w:left w:val="none" w:sz="0" w:space="0" w:color="auto"/>
                <w:bottom w:val="none" w:sz="0" w:space="0" w:color="auto"/>
                <w:right w:val="none" w:sz="0" w:space="0" w:color="auto"/>
              </w:divBdr>
              <w:divsChild>
                <w:div w:id="2075152174">
                  <w:marLeft w:val="0"/>
                  <w:marRight w:val="0"/>
                  <w:marTop w:val="0"/>
                  <w:marBottom w:val="204"/>
                  <w:divBdr>
                    <w:top w:val="none" w:sz="0" w:space="0" w:color="auto"/>
                    <w:left w:val="none" w:sz="0" w:space="0" w:color="auto"/>
                    <w:bottom w:val="none" w:sz="0" w:space="0" w:color="auto"/>
                    <w:right w:val="none" w:sz="0" w:space="0" w:color="auto"/>
                  </w:divBdr>
                  <w:divsChild>
                    <w:div w:id="6165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Kunden\AMGEN\Amgen%20Press%20Academy\Press%20Academy%207\Abstracts\Rosenkranz\Text%20Univ%20-Prof%20%20Dr%20%20Alexander%20Rosenkranz%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Text Univ -Prof  Dr  Alexander Rosenkranz (3).dotx</Template>
  <TotalTime>0</TotalTime>
  <Pages>3</Pages>
  <Words>840</Words>
  <Characters>5292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Wien - Studentenversion</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2013-03-04T10:38:00Z</cp:lastPrinted>
  <dcterms:created xsi:type="dcterms:W3CDTF">2017-04-22T20:48:00Z</dcterms:created>
  <dcterms:modified xsi:type="dcterms:W3CDTF">2017-04-22T20:48:00Z</dcterms:modified>
</cp:coreProperties>
</file>